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4C7BC" w14:textId="09907C52" w:rsidR="00082286" w:rsidRDefault="00605F26" w:rsidP="00605F26">
      <w:pPr>
        <w:ind w:firstLine="0"/>
        <w:jc w:val="center"/>
        <w:rPr>
          <w:b/>
          <w:bCs/>
        </w:rPr>
      </w:pPr>
      <w:r w:rsidRPr="00605F26">
        <w:rPr>
          <w:b/>
          <w:bCs/>
        </w:rPr>
        <w:t>ESTUDO TÉCNICO PRELIMINAR</w:t>
      </w:r>
    </w:p>
    <w:p w14:paraId="6E77D53A" w14:textId="77777777" w:rsidR="00605F26" w:rsidRDefault="00605F26" w:rsidP="00605F26">
      <w:pPr>
        <w:ind w:firstLine="0"/>
        <w:jc w:val="center"/>
        <w:rPr>
          <w:b/>
          <w:bCs/>
        </w:rPr>
      </w:pPr>
    </w:p>
    <w:p w14:paraId="77F83D20" w14:textId="2C2C3390" w:rsidR="00605F26" w:rsidRPr="00605F26" w:rsidRDefault="00605F26" w:rsidP="00605F26">
      <w:pPr>
        <w:ind w:firstLine="0"/>
        <w:rPr>
          <w:b/>
          <w:bCs/>
        </w:rPr>
      </w:pPr>
      <w:r w:rsidRPr="00605F26">
        <w:rPr>
          <w:b/>
          <w:bCs/>
        </w:rPr>
        <w:t>1</w:t>
      </w:r>
      <w:r>
        <w:rPr>
          <w:b/>
          <w:bCs/>
        </w:rPr>
        <w:t xml:space="preserve">. </w:t>
      </w:r>
      <w:r w:rsidRPr="00605F26">
        <w:rPr>
          <w:b/>
          <w:bCs/>
        </w:rPr>
        <w:t>DESCRIÇÃO DA NECESSIDADE</w:t>
      </w:r>
      <w:r w:rsidR="00447DFA">
        <w:rPr>
          <w:b/>
          <w:bCs/>
        </w:rPr>
        <w:t xml:space="preserve"> </w:t>
      </w:r>
    </w:p>
    <w:p w14:paraId="094DE0E6" w14:textId="77777777" w:rsidR="00605F26" w:rsidRPr="00605F26" w:rsidRDefault="00605F26" w:rsidP="00605F26">
      <w:pPr>
        <w:ind w:firstLine="0"/>
        <w:jc w:val="center"/>
        <w:rPr>
          <w:b/>
          <w:bCs/>
        </w:rPr>
      </w:pPr>
    </w:p>
    <w:p w14:paraId="6D152EB3" w14:textId="77777777" w:rsidR="000A60EE" w:rsidRDefault="000A60EE" w:rsidP="000A60EE">
      <w:r>
        <w:t xml:space="preserve">A Nova Lei de Licitações e Contratos Administrativos, Lei Federal nº 14.133/2021, de 1º de abril de 2021, que entrou em vigor definitivamente em janeiro de 2024, tem sido um grande desafio aos municípios de pequeno porte. </w:t>
      </w:r>
    </w:p>
    <w:p w14:paraId="60AD79DE" w14:textId="77777777" w:rsidR="000A60EE" w:rsidRDefault="000A60EE" w:rsidP="000A60EE"/>
    <w:p w14:paraId="7A2928C4" w14:textId="77777777" w:rsidR="000A60EE" w:rsidRDefault="000A60EE" w:rsidP="000A60EE">
      <w:r>
        <w:t xml:space="preserve">Embora seja uma lei moderna, que consolida os mais recentes entendimentos dos Tribunais, é também uma lei que inclui na fase inicial, de planejamento, mais exigências, mais documentos a serem elaborados, dentre outras dificuldades práticas que podem ser identificadas. </w:t>
      </w:r>
    </w:p>
    <w:p w14:paraId="180DCF5B" w14:textId="77777777" w:rsidR="000A60EE" w:rsidRDefault="000A60EE" w:rsidP="000A60EE"/>
    <w:p w14:paraId="64D89C1D" w14:textId="77777777" w:rsidR="000A60EE" w:rsidRDefault="000A60EE" w:rsidP="000A60EE">
      <w:r>
        <w:t>Um Município do porte de Tocos do Moji, com em média 4000 (quatro mil habitantes), possui na estrutura administrativa da Prefeitura, um número reduzido de servidores que acumulam atribuições administrativas de cada setor e são responsáveis por dar impulso as contratações necessárias.</w:t>
      </w:r>
    </w:p>
    <w:p w14:paraId="64E9FE5E" w14:textId="77777777" w:rsidR="000A60EE" w:rsidRDefault="000A60EE" w:rsidP="000A60EE">
      <w:r>
        <w:t xml:space="preserve"> </w:t>
      </w:r>
    </w:p>
    <w:p w14:paraId="7FD04352" w14:textId="77777777" w:rsidR="000A60EE" w:rsidRDefault="000A60EE" w:rsidP="000A60EE">
      <w:r>
        <w:t xml:space="preserve">Diante de todas as mudanças que se fazem necessárias, os Diretores de Departamentos e suas equipes demonstraram dificuldades na condução e elaboração dos documentos necessários para formalização de cada demanda que surge rotineiramente em seus departamentos, sendo imprescindível, nesse ponto, a capacitação de todas as equipes para que possam desenvolver os seus trabalhos com mais segurança e habilidade. </w:t>
      </w:r>
    </w:p>
    <w:p w14:paraId="73B3A58F" w14:textId="77777777" w:rsidR="000A60EE" w:rsidRDefault="000A60EE" w:rsidP="000A60EE"/>
    <w:p w14:paraId="4DE35A0E" w14:textId="77777777" w:rsidR="000A60EE" w:rsidRDefault="000A60EE" w:rsidP="000A60EE">
      <w:r>
        <w:t xml:space="preserve">São os Diretores de Departamento e suas equipes, os responsáveis por darem andamento, nos estudos, nas pesquisas de mercado, na elaboração das estimativas de preços, de modo que é urgente a capacitação destes para aperfeiçoamento de suas habilidades considerando os aspectos da nova legislação. </w:t>
      </w:r>
    </w:p>
    <w:p w14:paraId="6A1F68B4" w14:textId="77777777" w:rsidR="00D13265" w:rsidRDefault="00D13265" w:rsidP="000A60EE"/>
    <w:p w14:paraId="250A16BA" w14:textId="71D65226" w:rsidR="00D13265" w:rsidRDefault="00D13265" w:rsidP="00D13265">
      <w:r>
        <w:t>A capacitação dos servidores que atuam no planejamento das contratações é uma medida estratégica com vistas a:</w:t>
      </w:r>
    </w:p>
    <w:p w14:paraId="006D71FA" w14:textId="77777777" w:rsidR="00D13265" w:rsidRDefault="00D13265" w:rsidP="00D13265"/>
    <w:p w14:paraId="3DB4F39E" w14:textId="12B028AC" w:rsidR="00D13265" w:rsidRDefault="00D13265" w:rsidP="00D13265">
      <w:r>
        <w:t>1. Assegurar a conformidade com a legislação vigente, mitigando riscos de irregularidades</w:t>
      </w:r>
      <w:r w:rsidR="00125746">
        <w:t xml:space="preserve">; </w:t>
      </w:r>
    </w:p>
    <w:p w14:paraId="39FBB60D" w14:textId="0F91A404" w:rsidR="00D13265" w:rsidRDefault="00D13265" w:rsidP="00FB3CF6">
      <w:r>
        <w:t>2. Fomentar a eficiência e a transparência nos processos de contratação, garantindo a</w:t>
      </w:r>
      <w:r w:rsidR="00FB3CF6">
        <w:t xml:space="preserve"> </w:t>
      </w:r>
      <w:r>
        <w:t>adequada e eficaz utilização dos recursos públicos.</w:t>
      </w:r>
    </w:p>
    <w:p w14:paraId="44C52AC6" w14:textId="29DB48F4" w:rsidR="00D13265" w:rsidRDefault="00D13265" w:rsidP="00FB3CF6">
      <w:r>
        <w:t>3. Atenuar os riscos e ampliar as oportunidades inerentes à contratação pública, por meio</w:t>
      </w:r>
      <w:r w:rsidR="00FB3CF6">
        <w:t xml:space="preserve"> </w:t>
      </w:r>
      <w:r>
        <w:t>de uma abordagem embasada em técnicas de gerenciamento de riscos e análise de dados.</w:t>
      </w:r>
    </w:p>
    <w:p w14:paraId="14EDC9F4" w14:textId="25E1F509" w:rsidR="00DE0DC4" w:rsidRDefault="00D13265" w:rsidP="00FB3CF6">
      <w:r>
        <w:t xml:space="preserve">4. Capacitar os servidores para lidar com situações complexas e desafios específicos </w:t>
      </w:r>
      <w:r w:rsidR="00FB3CF6">
        <w:t xml:space="preserve">de cada departamento. </w:t>
      </w:r>
    </w:p>
    <w:p w14:paraId="62EE32D6" w14:textId="77777777" w:rsidR="003A2165" w:rsidRDefault="003A2165" w:rsidP="00FB3CF6"/>
    <w:p w14:paraId="4D5E4E47" w14:textId="7DC3EA16" w:rsidR="003A2165" w:rsidRDefault="003A2165" w:rsidP="003A2165">
      <w:r>
        <w:t>Cabe destacar também que, a NLLCA destacou no art. 169, §3º, I, a necessidade de aperfeiçoamento dos servidores responsáveis pelos procedimentos de compras públicas, no intuito de submeter as contratações públicas a práticas contínuas e permanentes de gestão de riscos e de controle preventivo:</w:t>
      </w:r>
    </w:p>
    <w:p w14:paraId="2DC0703D" w14:textId="77777777" w:rsidR="003A2165" w:rsidRDefault="003A2165" w:rsidP="003A2165"/>
    <w:p w14:paraId="35EDDECC" w14:textId="5FF85396" w:rsidR="003A2165" w:rsidRDefault="003A2165" w:rsidP="003A2165">
      <w:pPr>
        <w:ind w:left="2835" w:firstLine="0"/>
      </w:pPr>
      <w:r>
        <w:t>§ 3º Os integrantes das linhas de defesa a que se referem os incisos I, II e III do caput deste artigo observarão o seguinte:</w:t>
      </w:r>
    </w:p>
    <w:p w14:paraId="796C95A3" w14:textId="1D8E5BB7" w:rsidR="003A2165" w:rsidRDefault="003A2165" w:rsidP="003A2165">
      <w:pPr>
        <w:ind w:left="2835" w:firstLine="0"/>
      </w:pPr>
      <w:r>
        <w:t>I - quando constatarem simples impropriedade formal, adotarão medidas para o seu saneamento e para a mitigação de riscos de sua nova ocorrência, preferencialmente com o aperfeiçoamento dos controles preventivos e com a capacitação dos agentes públicos responsáveis;</w:t>
      </w:r>
    </w:p>
    <w:p w14:paraId="2047BF32" w14:textId="77777777" w:rsidR="003A2165" w:rsidRDefault="003A2165" w:rsidP="003A2165">
      <w:pPr>
        <w:ind w:left="2835" w:firstLine="0"/>
      </w:pPr>
    </w:p>
    <w:p w14:paraId="42A7AD39" w14:textId="6705A6B0" w:rsidR="00DE0DC4" w:rsidRDefault="00DE0DC4" w:rsidP="000A60EE">
      <w:r>
        <w:t>Outrossim, a capacitação de servidores deve ser uma premissa da Administração, isto porque, todos os dias novos aspectos legais são introduzidos ao dia a dia da gestão pública, sendo</w:t>
      </w:r>
      <w:r w:rsidR="00B51226">
        <w:t xml:space="preserve"> imprescindível que os servidores públicos acompanhem essa </w:t>
      </w:r>
      <w:r w:rsidR="00AD2668">
        <w:t xml:space="preserve">constante </w:t>
      </w:r>
      <w:r w:rsidR="00214F32">
        <w:t xml:space="preserve">atualização, para que haja uma profissionalização no âmbito da gestão municipal, o que garantirá a maior qualidade dos serviços públicos ofertados. </w:t>
      </w:r>
    </w:p>
    <w:p w14:paraId="609D34A9" w14:textId="77777777" w:rsidR="00605F26" w:rsidRPr="00605F26" w:rsidRDefault="00605F26" w:rsidP="00605F26">
      <w:pPr>
        <w:ind w:firstLine="0"/>
        <w:jc w:val="center"/>
        <w:rPr>
          <w:b/>
          <w:bCs/>
        </w:rPr>
      </w:pPr>
    </w:p>
    <w:p w14:paraId="09FA119D" w14:textId="77777777" w:rsidR="00605F26" w:rsidRPr="00605F26" w:rsidRDefault="00605F26" w:rsidP="00D70BE2">
      <w:pPr>
        <w:ind w:firstLine="0"/>
        <w:rPr>
          <w:b/>
          <w:bCs/>
        </w:rPr>
      </w:pPr>
      <w:r w:rsidRPr="00605F26">
        <w:rPr>
          <w:b/>
          <w:bCs/>
        </w:rPr>
        <w:t>2 - PREVISÃO NO PLANO DE CONTRATAÇÕES ANUAL</w:t>
      </w:r>
    </w:p>
    <w:p w14:paraId="59825BD2" w14:textId="77777777" w:rsidR="00605F26" w:rsidRPr="00605F26" w:rsidRDefault="00605F26" w:rsidP="00D70BE2">
      <w:pPr>
        <w:ind w:firstLine="0"/>
        <w:rPr>
          <w:b/>
          <w:bCs/>
        </w:rPr>
      </w:pPr>
    </w:p>
    <w:p w14:paraId="4D19C956" w14:textId="796494D0" w:rsidR="00795D34" w:rsidRDefault="00795D34" w:rsidP="009A673A">
      <w:pPr>
        <w:ind w:firstLine="708"/>
      </w:pPr>
      <w:r>
        <w:t xml:space="preserve">A contratação específica de capacitação </w:t>
      </w:r>
      <w:r w:rsidR="00632EDF">
        <w:t xml:space="preserve">sob o formato aqui estudado, não </w:t>
      </w:r>
      <w:r>
        <w:t>foi prevista no plano</w:t>
      </w:r>
      <w:r w:rsidR="00632EDF">
        <w:t xml:space="preserve"> </w:t>
      </w:r>
      <w:r>
        <w:t xml:space="preserve">quando de sua elaboração, mas diante da urgência e necessidade atual, foi solicitada a sua alteração </w:t>
      </w:r>
      <w:r w:rsidR="008E4CF3">
        <w:t>para inclusão no PCA</w:t>
      </w:r>
      <w:r>
        <w:t xml:space="preserve"> 2024. </w:t>
      </w:r>
    </w:p>
    <w:p w14:paraId="524BCC92" w14:textId="77777777" w:rsidR="00795D34" w:rsidRDefault="00795D34" w:rsidP="00D70BE2">
      <w:pPr>
        <w:ind w:firstLine="0"/>
      </w:pPr>
    </w:p>
    <w:p w14:paraId="6BEE7066" w14:textId="0417BD13" w:rsidR="006D4975" w:rsidRDefault="00B21493" w:rsidP="009A673A">
      <w:pPr>
        <w:ind w:firstLine="708"/>
      </w:pPr>
      <w:r>
        <w:t>E e</w:t>
      </w:r>
      <w:r w:rsidR="006D4975" w:rsidRPr="006D4975">
        <w:t>mbora a</w:t>
      </w:r>
      <w:r w:rsidR="006D4975">
        <w:t xml:space="preserve"> </w:t>
      </w:r>
      <w:r w:rsidR="006D4975" w:rsidRPr="006D4975">
        <w:t xml:space="preserve">contratação em questão não esteja contemplada no PCA, </w:t>
      </w:r>
      <w:r w:rsidR="00D70BE2">
        <w:t>há previsão na</w:t>
      </w:r>
      <w:r w:rsidR="006D4975" w:rsidRPr="006D4975">
        <w:t xml:space="preserve"> Lei Orçamentária Anual (LOA) de 2024</w:t>
      </w:r>
      <w:r w:rsidR="00D70BE2">
        <w:t xml:space="preserve">, bem como existe </w:t>
      </w:r>
      <w:r w:rsidR="006D4975" w:rsidRPr="006D4975">
        <w:t xml:space="preserve">orçamentário </w:t>
      </w:r>
      <w:r w:rsidR="00667D2F">
        <w:t xml:space="preserve">suficiente </w:t>
      </w:r>
      <w:r w:rsidR="006D4975" w:rsidRPr="006D4975">
        <w:t>para sua realização.</w:t>
      </w:r>
    </w:p>
    <w:p w14:paraId="7C80FD16" w14:textId="77777777" w:rsidR="006D4975" w:rsidRDefault="006D4975" w:rsidP="00D70BE2">
      <w:pPr>
        <w:ind w:firstLine="0"/>
      </w:pPr>
    </w:p>
    <w:p w14:paraId="1B502808" w14:textId="1F8A011C" w:rsidR="00605F26" w:rsidRPr="006D4975" w:rsidRDefault="006D4975" w:rsidP="00A060CA">
      <w:pPr>
        <w:ind w:firstLine="708"/>
      </w:pPr>
      <w:r w:rsidRPr="006D4975">
        <w:t>Portanto, embora não haja previsão específica no PCA, a contratação segue os trâmites</w:t>
      </w:r>
      <w:r w:rsidR="00D70BE2">
        <w:t xml:space="preserve"> </w:t>
      </w:r>
      <w:r w:rsidRPr="006D4975">
        <w:t>adequados estabelecidos pela legislação vigente e encontra-se respaldada pela alocação</w:t>
      </w:r>
      <w:r w:rsidR="00701230">
        <w:t xml:space="preserve"> </w:t>
      </w:r>
      <w:r w:rsidRPr="006D4975">
        <w:t>de recursos na LOA.</w:t>
      </w:r>
    </w:p>
    <w:p w14:paraId="57F6B7B3" w14:textId="77777777" w:rsidR="006D4975" w:rsidRPr="00605F26" w:rsidRDefault="006D4975" w:rsidP="006D4975">
      <w:pPr>
        <w:ind w:firstLine="0"/>
        <w:rPr>
          <w:b/>
          <w:bCs/>
        </w:rPr>
      </w:pPr>
    </w:p>
    <w:p w14:paraId="081DFAA3" w14:textId="5C65C8B3" w:rsidR="00605F26" w:rsidRDefault="00605F26" w:rsidP="00093509">
      <w:pPr>
        <w:ind w:firstLine="0"/>
        <w:rPr>
          <w:b/>
          <w:bCs/>
        </w:rPr>
      </w:pPr>
      <w:r w:rsidRPr="00605F26">
        <w:rPr>
          <w:b/>
          <w:bCs/>
        </w:rPr>
        <w:t>3 – REQUISITOS DA CONTRATAÇÃO</w:t>
      </w:r>
    </w:p>
    <w:p w14:paraId="45D6CD21" w14:textId="77777777" w:rsidR="00093509" w:rsidRPr="00093509" w:rsidRDefault="00093509" w:rsidP="00093509">
      <w:pPr>
        <w:ind w:firstLine="0"/>
        <w:rPr>
          <w:b/>
          <w:bCs/>
        </w:rPr>
      </w:pPr>
    </w:p>
    <w:p w14:paraId="46F2046E" w14:textId="2AA0A5B7" w:rsidR="0086675C" w:rsidRDefault="006333AB" w:rsidP="009A673A">
      <w:pPr>
        <w:ind w:firstLine="708"/>
      </w:pPr>
      <w:r>
        <w:t xml:space="preserve">Para a presente contratação far-se-á necessário </w:t>
      </w:r>
      <w:r w:rsidR="0086675C">
        <w:t xml:space="preserve">que o profissional venha até o Município de Tocos do Moji, ministrando a capacitação nas dependências da Prefeitura Municipal, considerando o número de servidores a serem treinados. </w:t>
      </w:r>
    </w:p>
    <w:p w14:paraId="1B1D6F7F" w14:textId="77777777" w:rsidR="0086675C" w:rsidRDefault="0086675C" w:rsidP="00605F26">
      <w:pPr>
        <w:ind w:firstLine="0"/>
      </w:pPr>
    </w:p>
    <w:p w14:paraId="039316A8" w14:textId="391DB5F4" w:rsidR="0086675C" w:rsidRDefault="00D668F8" w:rsidP="009A673A">
      <w:pPr>
        <w:ind w:firstLine="708"/>
      </w:pPr>
      <w:r>
        <w:lastRenderedPageBreak/>
        <w:t>A</w:t>
      </w:r>
      <w:r w:rsidR="00386EEA">
        <w:t xml:space="preserve"> </w:t>
      </w:r>
      <w:r>
        <w:t>duração da capacitação será de no mínimo 16 horas, divi</w:t>
      </w:r>
      <w:r w:rsidR="002553DC">
        <w:t>di</w:t>
      </w:r>
      <w:r>
        <w:t>das em dois dias</w:t>
      </w:r>
      <w:r w:rsidR="002553DC">
        <w:t xml:space="preserve"> ou mais</w:t>
      </w:r>
      <w:r>
        <w:t xml:space="preserve">, </w:t>
      </w:r>
      <w:r w:rsidR="002553DC">
        <w:t>com ênfase n</w:t>
      </w:r>
      <w:r>
        <w:t xml:space="preserve">os aspectos práticos como: elaboração do DFD, ETP, TR, </w:t>
      </w:r>
      <w:r w:rsidR="00B0108B">
        <w:t>pesquisa de preços, utilização do PNCP e outros portais de compras públicos, entre outros aspectos da fase de planejamento das contratações.</w:t>
      </w:r>
    </w:p>
    <w:p w14:paraId="0785F8CE" w14:textId="77777777" w:rsidR="00B0108B" w:rsidRDefault="00B0108B" w:rsidP="00605F26">
      <w:pPr>
        <w:ind w:firstLine="0"/>
      </w:pPr>
    </w:p>
    <w:p w14:paraId="67CA6188" w14:textId="77777777" w:rsidR="007B640F" w:rsidRDefault="004B1B94" w:rsidP="009A673A">
      <w:pPr>
        <w:ind w:firstLine="708"/>
      </w:pPr>
      <w:r>
        <w:t xml:space="preserve">A contratação deve ser feita diretamente, por inexigibilidade de licitação, com base no artigo 74, inciso III, alínea "f", da Lei 14.133/2021, buscando-se </w:t>
      </w:r>
      <w:r w:rsidR="00093509">
        <w:t>profissional com notária especialização na área e que já tenha ministrado capacitações similares.</w:t>
      </w:r>
    </w:p>
    <w:p w14:paraId="2FEE86B3" w14:textId="77777777" w:rsidR="007B640F" w:rsidRDefault="007B640F" w:rsidP="007B640F">
      <w:pPr>
        <w:ind w:firstLine="0"/>
      </w:pPr>
    </w:p>
    <w:p w14:paraId="2FEE30E7" w14:textId="45676F3B" w:rsidR="007B640F" w:rsidRDefault="007B640F" w:rsidP="009A673A">
      <w:pPr>
        <w:ind w:firstLine="708"/>
      </w:pPr>
      <w:r>
        <w:t>Não será admitida a subcontratação do objeto contratual e não haverá exigência da garantia da contratação do Art. 96 e seguintes da Lei n° 14.133/21</w:t>
      </w:r>
      <w:r w:rsidR="007D4C3D">
        <w:t>, por não se tratar de serviço continuado</w:t>
      </w:r>
      <w:r w:rsidR="001F0201">
        <w:t xml:space="preserve">, bem como considerando que o pagamento só ocorrerá após a efetiva execução da capacitação </w:t>
      </w:r>
      <w:r w:rsidR="001F0201">
        <w:rPr>
          <w:i/>
          <w:iCs/>
        </w:rPr>
        <w:t xml:space="preserve">in loco. </w:t>
      </w:r>
    </w:p>
    <w:p w14:paraId="55A72BC4" w14:textId="77777777" w:rsidR="001F0201" w:rsidRPr="001F0201" w:rsidRDefault="001F0201" w:rsidP="007D4C3D">
      <w:pPr>
        <w:ind w:firstLine="0"/>
      </w:pPr>
    </w:p>
    <w:p w14:paraId="23657D2A" w14:textId="115BBE2B" w:rsidR="00605F26" w:rsidRDefault="007B640F" w:rsidP="009A673A">
      <w:pPr>
        <w:ind w:firstLine="708"/>
      </w:pPr>
      <w:r>
        <w:t>N</w:t>
      </w:r>
      <w:r w:rsidR="001F0201">
        <w:t>ão</w:t>
      </w:r>
      <w:r>
        <w:t xml:space="preserve"> </w:t>
      </w:r>
      <w:r w:rsidR="001F0201">
        <w:t xml:space="preserve">há </w:t>
      </w:r>
      <w:r>
        <w:t xml:space="preserve">necessidade de </w:t>
      </w:r>
      <w:r w:rsidR="001F0201">
        <w:t>realização</w:t>
      </w:r>
      <w:r>
        <w:t xml:space="preserve"> de </w:t>
      </w:r>
      <w:r w:rsidR="001F0201">
        <w:t>avaliação</w:t>
      </w:r>
      <w:r>
        <w:t xml:space="preserve"> pr</w:t>
      </w:r>
      <w:r w:rsidR="001F0201">
        <w:t>é</w:t>
      </w:r>
      <w:r>
        <w:t xml:space="preserve">via do local de </w:t>
      </w:r>
      <w:r w:rsidR="001F0201">
        <w:t>execução</w:t>
      </w:r>
      <w:r>
        <w:t xml:space="preserve"> do</w:t>
      </w:r>
      <w:r w:rsidR="001F0201">
        <w:t xml:space="preserve"> serviço. </w:t>
      </w:r>
    </w:p>
    <w:p w14:paraId="14618991" w14:textId="77777777" w:rsidR="001F0201" w:rsidRPr="001F0201" w:rsidRDefault="001F0201" w:rsidP="001F0201">
      <w:pPr>
        <w:ind w:firstLine="0"/>
      </w:pPr>
    </w:p>
    <w:p w14:paraId="48D6BE98" w14:textId="10B4F1A6" w:rsidR="00605F26" w:rsidRDefault="00605F26" w:rsidP="00605F26">
      <w:pPr>
        <w:ind w:firstLine="0"/>
        <w:rPr>
          <w:b/>
          <w:bCs/>
        </w:rPr>
      </w:pPr>
      <w:r w:rsidRPr="00605F26">
        <w:rPr>
          <w:b/>
          <w:bCs/>
        </w:rPr>
        <w:t>4 – ESTIMATIVA DAS QUANTIDADES</w:t>
      </w:r>
    </w:p>
    <w:p w14:paraId="0E67ECEB" w14:textId="77777777" w:rsidR="00351020" w:rsidRPr="00351020" w:rsidRDefault="00351020" w:rsidP="00605F26">
      <w:pPr>
        <w:ind w:firstLine="0"/>
        <w:rPr>
          <w:b/>
          <w:bCs/>
        </w:rPr>
      </w:pPr>
    </w:p>
    <w:p w14:paraId="3C520CEF" w14:textId="39946D9B" w:rsidR="00605F26" w:rsidRPr="00E83786" w:rsidRDefault="00605F26" w:rsidP="00605F26">
      <w:pPr>
        <w:ind w:firstLine="0"/>
      </w:pPr>
      <w:r w:rsidRPr="00E83786">
        <w:t>Entende-se necessária a contratação do seguinte</w:t>
      </w:r>
      <w:r w:rsidR="00E83786">
        <w:t xml:space="preserve"> </w:t>
      </w:r>
      <w:r w:rsidRPr="00E83786">
        <w:t>ite</w:t>
      </w:r>
      <w:r w:rsidR="00E83786">
        <w:t>m</w:t>
      </w:r>
      <w:r w:rsidRPr="00E83786">
        <w:t xml:space="preserve"> e quantitativo:</w:t>
      </w:r>
    </w:p>
    <w:p w14:paraId="5392507F" w14:textId="77777777" w:rsidR="00605F26" w:rsidRDefault="00605F26" w:rsidP="00605F26">
      <w:pPr>
        <w:ind w:firstLine="0"/>
        <w:rPr>
          <w:b/>
          <w:bCs/>
          <w:color w:val="FF0000"/>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3070"/>
        <w:gridCol w:w="1496"/>
        <w:gridCol w:w="1806"/>
      </w:tblGrid>
      <w:tr w:rsidR="00330796" w:rsidRPr="00695086" w14:paraId="306DE754" w14:textId="77777777" w:rsidTr="00330796">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23B9417C" w14:textId="2B2044B3" w:rsidR="00330796" w:rsidRPr="00330796" w:rsidRDefault="00330796" w:rsidP="00330796">
            <w:pPr>
              <w:ind w:firstLine="0"/>
              <w:jc w:val="center"/>
              <w:rPr>
                <w:b/>
                <w:bCs/>
              </w:rPr>
            </w:pPr>
            <w:r w:rsidRPr="00330796">
              <w:rPr>
                <w:b/>
                <w:bCs/>
              </w:rPr>
              <w:t>ITEM</w:t>
            </w:r>
          </w:p>
        </w:tc>
        <w:tc>
          <w:tcPr>
            <w:tcW w:w="3070" w:type="dxa"/>
            <w:tcBorders>
              <w:top w:val="single" w:sz="4" w:space="0" w:color="auto"/>
              <w:left w:val="single" w:sz="4" w:space="0" w:color="auto"/>
              <w:bottom w:val="single" w:sz="4" w:space="0" w:color="auto"/>
              <w:right w:val="single" w:sz="4" w:space="0" w:color="auto"/>
            </w:tcBorders>
          </w:tcPr>
          <w:p w14:paraId="21D8743B" w14:textId="016BD06A" w:rsidR="00330796" w:rsidRPr="00330796" w:rsidRDefault="00330796" w:rsidP="00330796">
            <w:pPr>
              <w:ind w:firstLine="0"/>
              <w:jc w:val="center"/>
              <w:rPr>
                <w:b/>
                <w:bCs/>
              </w:rPr>
            </w:pPr>
            <w:r w:rsidRPr="00330796">
              <w:rPr>
                <w:b/>
                <w:bCs/>
              </w:rPr>
              <w:t>ESPECIFICAÇÃO</w:t>
            </w:r>
          </w:p>
        </w:tc>
        <w:tc>
          <w:tcPr>
            <w:tcW w:w="1496" w:type="dxa"/>
            <w:tcBorders>
              <w:top w:val="single" w:sz="4" w:space="0" w:color="auto"/>
              <w:left w:val="single" w:sz="4" w:space="0" w:color="auto"/>
              <w:bottom w:val="single" w:sz="4" w:space="0" w:color="auto"/>
              <w:right w:val="single" w:sz="4" w:space="0" w:color="auto"/>
            </w:tcBorders>
            <w:shd w:val="clear" w:color="auto" w:fill="auto"/>
            <w:hideMark/>
          </w:tcPr>
          <w:p w14:paraId="151200E0" w14:textId="26A4F85B" w:rsidR="00330796" w:rsidRPr="00330796" w:rsidRDefault="00330796" w:rsidP="00330796">
            <w:pPr>
              <w:ind w:firstLine="0"/>
              <w:jc w:val="center"/>
              <w:rPr>
                <w:b/>
                <w:bCs/>
              </w:rPr>
            </w:pPr>
            <w:r w:rsidRPr="00330796">
              <w:rPr>
                <w:b/>
                <w:bCs/>
              </w:rPr>
              <w:t>UNIDADE</w:t>
            </w:r>
          </w:p>
        </w:tc>
        <w:tc>
          <w:tcPr>
            <w:tcW w:w="1806" w:type="dxa"/>
            <w:tcBorders>
              <w:top w:val="single" w:sz="4" w:space="0" w:color="auto"/>
              <w:left w:val="single" w:sz="4" w:space="0" w:color="auto"/>
              <w:bottom w:val="single" w:sz="4" w:space="0" w:color="auto"/>
              <w:right w:val="single" w:sz="4" w:space="0" w:color="auto"/>
            </w:tcBorders>
            <w:shd w:val="clear" w:color="auto" w:fill="auto"/>
            <w:hideMark/>
          </w:tcPr>
          <w:p w14:paraId="6EB853A6" w14:textId="77777777" w:rsidR="00330796" w:rsidRPr="00330796" w:rsidRDefault="00330796" w:rsidP="00330796">
            <w:pPr>
              <w:ind w:firstLine="0"/>
              <w:jc w:val="center"/>
              <w:rPr>
                <w:b/>
                <w:bCs/>
              </w:rPr>
            </w:pPr>
            <w:r w:rsidRPr="00330796">
              <w:rPr>
                <w:b/>
                <w:bCs/>
              </w:rPr>
              <w:t>QUANTIDADE</w:t>
            </w:r>
          </w:p>
        </w:tc>
      </w:tr>
      <w:tr w:rsidR="00330796" w:rsidRPr="00695086" w14:paraId="2C4A0419" w14:textId="77777777" w:rsidTr="00330796">
        <w:tc>
          <w:tcPr>
            <w:tcW w:w="993" w:type="dxa"/>
            <w:tcBorders>
              <w:top w:val="single" w:sz="4" w:space="0" w:color="auto"/>
              <w:left w:val="single" w:sz="4" w:space="0" w:color="auto"/>
              <w:bottom w:val="single" w:sz="4" w:space="0" w:color="auto"/>
              <w:right w:val="single" w:sz="4" w:space="0" w:color="auto"/>
            </w:tcBorders>
            <w:shd w:val="clear" w:color="auto" w:fill="auto"/>
          </w:tcPr>
          <w:p w14:paraId="38A033D7" w14:textId="68169388" w:rsidR="00330796" w:rsidRPr="00330796" w:rsidRDefault="00330796" w:rsidP="00330796">
            <w:pPr>
              <w:ind w:firstLine="0"/>
              <w:jc w:val="center"/>
            </w:pPr>
            <w:r>
              <w:t>1</w:t>
            </w:r>
          </w:p>
        </w:tc>
        <w:tc>
          <w:tcPr>
            <w:tcW w:w="3070" w:type="dxa"/>
            <w:tcBorders>
              <w:top w:val="single" w:sz="4" w:space="0" w:color="auto"/>
              <w:left w:val="single" w:sz="4" w:space="0" w:color="auto"/>
              <w:bottom w:val="single" w:sz="4" w:space="0" w:color="auto"/>
              <w:right w:val="single" w:sz="4" w:space="0" w:color="auto"/>
            </w:tcBorders>
          </w:tcPr>
          <w:p w14:paraId="3BDF9B97" w14:textId="056F9ED5" w:rsidR="00330796" w:rsidRPr="00695086" w:rsidRDefault="005A509F" w:rsidP="002A7F3A">
            <w:pPr>
              <w:ind w:firstLine="0"/>
              <w:rPr>
                <w:color w:val="FF0000"/>
              </w:rPr>
            </w:pPr>
            <w:r w:rsidRPr="00E83786">
              <w:t>CAPACITAÇÃO</w:t>
            </w:r>
            <w:r w:rsidR="00E34F4F" w:rsidRPr="00E83786">
              <w:t xml:space="preserve"> </w:t>
            </w:r>
            <w:r w:rsidR="002A7F3A" w:rsidRPr="00E83786">
              <w:t xml:space="preserve">SOBRE A NOVA LEI DE LICITAÇÕES </w:t>
            </w:r>
            <w:r w:rsidR="00B75069" w:rsidRPr="00E83786">
              <w:t xml:space="preserve">E CONTRATOS </w:t>
            </w:r>
            <w:r w:rsidR="00E83786" w:rsidRPr="00E83786">
              <w:t>– LEI FEDERAL Nº 14.133/2021</w:t>
            </w:r>
            <w:r w:rsidR="00E83786">
              <w:t xml:space="preserve">, COM </w:t>
            </w:r>
            <w:r w:rsidR="003227A5">
              <w:t xml:space="preserve">CARGA HORÁRIA </w:t>
            </w:r>
            <w:r w:rsidR="00E83786">
              <w:t xml:space="preserve">MÍNIMA DE 16 HORAS, DIVIDIDA EM DOIS DIAS OU MAIS. </w:t>
            </w:r>
          </w:p>
        </w:tc>
        <w:tc>
          <w:tcPr>
            <w:tcW w:w="1496" w:type="dxa"/>
            <w:tcBorders>
              <w:top w:val="single" w:sz="4" w:space="0" w:color="auto"/>
              <w:left w:val="single" w:sz="4" w:space="0" w:color="auto"/>
              <w:bottom w:val="single" w:sz="4" w:space="0" w:color="auto"/>
              <w:right w:val="single" w:sz="4" w:space="0" w:color="auto"/>
            </w:tcBorders>
            <w:shd w:val="clear" w:color="auto" w:fill="auto"/>
          </w:tcPr>
          <w:p w14:paraId="74F196FF" w14:textId="1940535F" w:rsidR="00330796" w:rsidRPr="00695086" w:rsidRDefault="00E83786" w:rsidP="005A509F">
            <w:pPr>
              <w:ind w:firstLine="0"/>
              <w:jc w:val="center"/>
              <w:rPr>
                <w:color w:val="FF0000"/>
              </w:rPr>
            </w:pPr>
            <w:r w:rsidRPr="00E83786">
              <w:t>SERVIÇO</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733AA7F3" w14:textId="53CB2213" w:rsidR="00330796" w:rsidRPr="00695086" w:rsidRDefault="005A509F" w:rsidP="00EF3E01">
            <w:pPr>
              <w:rPr>
                <w:color w:val="FF0000"/>
              </w:rPr>
            </w:pPr>
            <w:r w:rsidRPr="005A509F">
              <w:t>1</w:t>
            </w:r>
          </w:p>
        </w:tc>
      </w:tr>
    </w:tbl>
    <w:p w14:paraId="068D996F" w14:textId="77777777" w:rsidR="00605F26" w:rsidRPr="00605F26" w:rsidRDefault="00605F26" w:rsidP="00605F26">
      <w:pPr>
        <w:ind w:firstLine="0"/>
        <w:rPr>
          <w:b/>
          <w:bCs/>
          <w:color w:val="FF0000"/>
        </w:rPr>
      </w:pPr>
    </w:p>
    <w:p w14:paraId="2C79D0B1" w14:textId="4166D245" w:rsidR="00605F26" w:rsidRDefault="009D33C8" w:rsidP="009D33C8">
      <w:pPr>
        <w:ind w:firstLine="0"/>
      </w:pPr>
      <w:r>
        <w:tab/>
        <w:t xml:space="preserve">Para definição da quantidade a ser contratada buscou-se </w:t>
      </w:r>
      <w:r w:rsidR="00F652A4">
        <w:t xml:space="preserve">analisar as contratações de outras entidades, pelo PNCP, </w:t>
      </w:r>
      <w:r w:rsidR="00C95EA6">
        <w:t xml:space="preserve">de modo a entender a prática em serviços similares. </w:t>
      </w:r>
    </w:p>
    <w:p w14:paraId="55611DDD" w14:textId="77777777" w:rsidR="00C95EA6" w:rsidRDefault="00C95EA6" w:rsidP="009D33C8">
      <w:pPr>
        <w:ind w:firstLine="0"/>
      </w:pPr>
    </w:p>
    <w:p w14:paraId="2FBE51F3" w14:textId="6DAE8C9C" w:rsidR="00C95EA6" w:rsidRDefault="00C95EA6" w:rsidP="009D33C8">
      <w:pPr>
        <w:ind w:firstLine="0"/>
      </w:pPr>
      <w:r>
        <w:tab/>
        <w:t xml:space="preserve">Verifica-se uma variação que vai de capacitações com carga horária total de 16 (dezesseis) horas, passando por capacitações de 40 (quarenta) horas, bem como capacitações mais longas, na modalidade assessoria contínua de 12 (doze) meses com possibilidade de prorrogação. </w:t>
      </w:r>
    </w:p>
    <w:p w14:paraId="4A724D20" w14:textId="77777777" w:rsidR="00C95EA6" w:rsidRDefault="00C95EA6" w:rsidP="009D33C8">
      <w:pPr>
        <w:ind w:firstLine="0"/>
      </w:pPr>
    </w:p>
    <w:p w14:paraId="592426D3" w14:textId="36FE4175" w:rsidR="00C95EA6" w:rsidRDefault="00C95EA6" w:rsidP="009D33C8">
      <w:pPr>
        <w:ind w:firstLine="0"/>
      </w:pPr>
      <w:r>
        <w:tab/>
      </w:r>
      <w:r w:rsidR="00A91F6A">
        <w:t>Diante disso, analisada a necessidade atual dos Departamento</w:t>
      </w:r>
      <w:r w:rsidR="00641246">
        <w:t>s</w:t>
      </w:r>
      <w:r w:rsidR="00A91F6A">
        <w:t xml:space="preserve"> da Prefeitura Municipal, a necessidade de que o serviço seja prestado “in loco”</w:t>
      </w:r>
      <w:r w:rsidR="009006F5">
        <w:t xml:space="preserve">, mas de modo que não paralise os serviços públicos, </w:t>
      </w:r>
      <w:r w:rsidR="003227A5">
        <w:t xml:space="preserve">conclui-se pela contratação do serviço com duração mínima de 16 (dezesseis) horas, dividida em dois dias ou mais. </w:t>
      </w:r>
    </w:p>
    <w:p w14:paraId="6B52A181" w14:textId="77777777" w:rsidR="00F652A4" w:rsidRPr="009D33C8" w:rsidRDefault="00F652A4" w:rsidP="009D33C8">
      <w:pPr>
        <w:ind w:firstLine="0"/>
      </w:pPr>
    </w:p>
    <w:p w14:paraId="38207BB7" w14:textId="141CF8EF" w:rsidR="00605F26" w:rsidRDefault="00605F26" w:rsidP="00605F26">
      <w:pPr>
        <w:ind w:firstLine="0"/>
        <w:rPr>
          <w:b/>
          <w:bCs/>
        </w:rPr>
      </w:pPr>
      <w:r w:rsidRPr="00605F26">
        <w:rPr>
          <w:b/>
          <w:bCs/>
        </w:rPr>
        <w:t>5 – LEVANTAMENTO DE MERCADO</w:t>
      </w:r>
    </w:p>
    <w:p w14:paraId="2EF443F4" w14:textId="77777777" w:rsidR="0009636E" w:rsidRDefault="0009636E" w:rsidP="00184CFB">
      <w:pPr>
        <w:ind w:firstLine="0"/>
        <w:rPr>
          <w:b/>
          <w:bCs/>
        </w:rPr>
      </w:pPr>
    </w:p>
    <w:p w14:paraId="1B27A979" w14:textId="3664A784" w:rsidR="000D5508" w:rsidRDefault="00301234" w:rsidP="009A673A">
      <w:pPr>
        <w:ind w:firstLine="708"/>
      </w:pPr>
      <w:r>
        <w:t>Na busca pelas soluções em capacitação que atendam a necessidade atual dos Departamentos da Prefeitura Municipal</w:t>
      </w:r>
      <w:r w:rsidR="00E05531">
        <w:t xml:space="preserve"> de Tocos do Moji</w:t>
      </w:r>
      <w:r>
        <w:t>, foram realizadas pesquisas, principalmente</w:t>
      </w:r>
      <w:r w:rsidR="00562F34">
        <w:t xml:space="preserve">, </w:t>
      </w:r>
      <w:r>
        <w:t xml:space="preserve">no PNCP e portais das Prefeituras de cidades vizinhas, para </w:t>
      </w:r>
      <w:r w:rsidR="00066CCF">
        <w:t>compreende</w:t>
      </w:r>
      <w:r w:rsidR="00562F34">
        <w:t xml:space="preserve">r </w:t>
      </w:r>
      <w:r w:rsidR="00066CCF">
        <w:t>as</w:t>
      </w:r>
      <w:r w:rsidR="000D5508">
        <w:t xml:space="preserve"> possibilidades atuais nesse sentido. </w:t>
      </w:r>
    </w:p>
    <w:p w14:paraId="3C6F881F" w14:textId="77777777" w:rsidR="000D5508" w:rsidRDefault="000D5508" w:rsidP="00184CFB">
      <w:pPr>
        <w:ind w:firstLine="0"/>
      </w:pPr>
    </w:p>
    <w:p w14:paraId="0AE727D1" w14:textId="5568BD84" w:rsidR="00184CFB" w:rsidRDefault="00184CFB" w:rsidP="009A673A">
      <w:pPr>
        <w:ind w:firstLine="708"/>
      </w:pPr>
      <w:r w:rsidRPr="00184CFB">
        <w:t>O levantamento de mercado foi conduzido</w:t>
      </w:r>
      <w:r w:rsidR="00066CCF">
        <w:t xml:space="preserve">, portanto, </w:t>
      </w:r>
      <w:r w:rsidRPr="00184CFB">
        <w:t>para identificar soluções de treinamento que</w:t>
      </w:r>
      <w:r w:rsidR="00066CCF">
        <w:t xml:space="preserve"> </w:t>
      </w:r>
      <w:r w:rsidRPr="00184CFB">
        <w:t>atendam às demandas decorrentes da Nova Lei de Licitações (Lei Federal nº</w:t>
      </w:r>
      <w:r>
        <w:t xml:space="preserve"> </w:t>
      </w:r>
      <w:r w:rsidRPr="00184CFB">
        <w:t>14.133/2021)</w:t>
      </w:r>
      <w:r w:rsidR="00E05531">
        <w:t xml:space="preserve"> e a necessidade específica dos departamentos. </w:t>
      </w:r>
    </w:p>
    <w:p w14:paraId="7148EEA3" w14:textId="77777777" w:rsidR="00066CCF" w:rsidRPr="00184CFB" w:rsidRDefault="00066CCF" w:rsidP="00184CFB">
      <w:pPr>
        <w:ind w:firstLine="0"/>
      </w:pPr>
    </w:p>
    <w:p w14:paraId="49A62E72" w14:textId="77777777" w:rsidR="00066CCF" w:rsidRDefault="00184CFB" w:rsidP="009A673A">
      <w:pPr>
        <w:ind w:firstLine="708"/>
      </w:pPr>
      <w:r w:rsidRPr="00184CFB">
        <w:t>Nosso objetivo é garantir que os profissionais envolvidos nos processos licitatórios</w:t>
      </w:r>
      <w:r w:rsidR="00066CCF">
        <w:t xml:space="preserve"> </w:t>
      </w:r>
      <w:r w:rsidRPr="00184CFB">
        <w:t xml:space="preserve">estejam devidamente capacitados e atualizados sobre as novas diretrizes legais. </w:t>
      </w:r>
    </w:p>
    <w:p w14:paraId="3EC8FECA" w14:textId="77777777" w:rsidR="00066CCF" w:rsidRDefault="00066CCF" w:rsidP="00184CFB">
      <w:pPr>
        <w:ind w:firstLine="0"/>
      </w:pPr>
    </w:p>
    <w:p w14:paraId="46E177BD" w14:textId="10440690" w:rsidR="00066CCF" w:rsidRDefault="00184CFB" w:rsidP="009A673A">
      <w:pPr>
        <w:ind w:firstLine="708"/>
      </w:pPr>
      <w:r w:rsidRPr="00184CFB">
        <w:t>Durante</w:t>
      </w:r>
      <w:r w:rsidR="00066CCF">
        <w:t xml:space="preserve"> </w:t>
      </w:r>
      <w:r w:rsidRPr="00184CFB">
        <w:t>esse processo, buscamos cursos que ofereçam uma abordagem prática</w:t>
      </w:r>
      <w:r w:rsidR="00DC4F64">
        <w:t xml:space="preserve">. </w:t>
      </w:r>
    </w:p>
    <w:p w14:paraId="04645F0B" w14:textId="77777777" w:rsidR="00DC4F64" w:rsidRDefault="00DC4F64" w:rsidP="00184CFB">
      <w:pPr>
        <w:ind w:firstLine="0"/>
      </w:pPr>
    </w:p>
    <w:p w14:paraId="7D466D98" w14:textId="13AEA53F" w:rsidR="00DC4F64" w:rsidRDefault="00DC4F64" w:rsidP="009A673A">
      <w:pPr>
        <w:ind w:firstLine="708"/>
      </w:pPr>
      <w:r>
        <w:t>Pudemos identificar, em resumo, pelo menos 3 (três) soluções possíveis:</w:t>
      </w:r>
    </w:p>
    <w:p w14:paraId="3BA4D47E" w14:textId="77777777" w:rsidR="00DC4F64" w:rsidRDefault="00DC4F64" w:rsidP="00184CFB">
      <w:pPr>
        <w:ind w:firstLine="0"/>
      </w:pPr>
    </w:p>
    <w:p w14:paraId="58D52450" w14:textId="48178C58" w:rsidR="00DC4F64" w:rsidRDefault="00E0456B" w:rsidP="009A673A">
      <w:pPr>
        <w:ind w:firstLine="708"/>
      </w:pPr>
      <w:r w:rsidRPr="00075024">
        <w:rPr>
          <w:b/>
          <w:bCs/>
        </w:rPr>
        <w:t>1.</w:t>
      </w:r>
      <w:r>
        <w:t xml:space="preserve"> A contratação na modalidade “inscrição” em cursos presenciais ou virtuais, oferecidos por escolas, profissionais da área do Direito, institutos, entre outros; </w:t>
      </w:r>
    </w:p>
    <w:p w14:paraId="794DB8E1" w14:textId="77777777" w:rsidR="00066CCF" w:rsidRDefault="00066CCF" w:rsidP="00184CFB">
      <w:pPr>
        <w:ind w:firstLine="0"/>
      </w:pPr>
    </w:p>
    <w:p w14:paraId="424022D4" w14:textId="67394601" w:rsidR="00E0456B" w:rsidRDefault="00E0456B" w:rsidP="009A673A">
      <w:pPr>
        <w:ind w:firstLine="708"/>
      </w:pPr>
      <w:r w:rsidRPr="00075024">
        <w:rPr>
          <w:b/>
          <w:bCs/>
        </w:rPr>
        <w:t>2.</w:t>
      </w:r>
      <w:r>
        <w:t xml:space="preserve"> </w:t>
      </w:r>
      <w:r w:rsidR="001C200E">
        <w:t xml:space="preserve">A contratação </w:t>
      </w:r>
      <w:r w:rsidR="00C37C12">
        <w:t>de capacitação na</w:t>
      </w:r>
      <w:r w:rsidR="001C200E">
        <w:t xml:space="preserve"> modalidade “in company”, </w:t>
      </w:r>
      <w:r w:rsidR="00C37C12">
        <w:t xml:space="preserve">na qual a capacitação ocorre nas dependências da Prefeitura Municipal, possibilitando a participação de mais servidores; </w:t>
      </w:r>
    </w:p>
    <w:p w14:paraId="542BA182" w14:textId="77777777" w:rsidR="00831F04" w:rsidRDefault="00831F04" w:rsidP="00184CFB">
      <w:pPr>
        <w:ind w:firstLine="0"/>
      </w:pPr>
    </w:p>
    <w:p w14:paraId="2EA45B2D" w14:textId="5111DE50" w:rsidR="00831F04" w:rsidRDefault="00831F04" w:rsidP="009A673A">
      <w:pPr>
        <w:ind w:firstLine="708"/>
      </w:pPr>
      <w:r w:rsidRPr="00075024">
        <w:rPr>
          <w:b/>
          <w:bCs/>
        </w:rPr>
        <w:t>3.</w:t>
      </w:r>
      <w:r>
        <w:t xml:space="preserve"> A contratação de uma consultoria</w:t>
      </w:r>
      <w:r w:rsidR="00AB1553">
        <w:t xml:space="preserve">/assessoria </w:t>
      </w:r>
      <w:r w:rsidR="00FC2B57">
        <w:t xml:space="preserve">com duração mínima de 12 (doze) meses </w:t>
      </w:r>
      <w:r w:rsidR="00AB1553">
        <w:t xml:space="preserve">para implantação da </w:t>
      </w:r>
      <w:r w:rsidR="00FC2B57">
        <w:t xml:space="preserve">Nova Lei de Licitações, que se desenvolveria em, no mínimo, 2 (duas) fases: a primeira de capacitação </w:t>
      </w:r>
      <w:r w:rsidR="00283798">
        <w:t xml:space="preserve">dos servidores e a segunda fase de implementação, de fato, dos conhecimentos adquiridos, com restruturação das </w:t>
      </w:r>
      <w:r w:rsidR="00F21903">
        <w:t>rotinas etc.</w:t>
      </w:r>
      <w:r w:rsidR="00283798">
        <w:t xml:space="preserve"> </w:t>
      </w:r>
    </w:p>
    <w:p w14:paraId="70B9D2FF" w14:textId="77777777" w:rsidR="00F21903" w:rsidRDefault="00F21903" w:rsidP="00184CFB">
      <w:pPr>
        <w:ind w:firstLine="0"/>
      </w:pPr>
    </w:p>
    <w:p w14:paraId="1E2E2CD9" w14:textId="5D0B2F66" w:rsidR="00F21903" w:rsidRDefault="008D209B" w:rsidP="009A673A">
      <w:pPr>
        <w:ind w:firstLine="708"/>
      </w:pPr>
      <w:r>
        <w:t xml:space="preserve">A </w:t>
      </w:r>
      <w:r w:rsidRPr="00075024">
        <w:rPr>
          <w:b/>
          <w:bCs/>
        </w:rPr>
        <w:t>solução 1</w:t>
      </w:r>
      <w:r>
        <w:t xml:space="preserve"> </w:t>
      </w:r>
      <w:r w:rsidR="001D7F0E">
        <w:t xml:space="preserve">já vem sendo </w:t>
      </w:r>
      <w:r w:rsidR="00795B57">
        <w:t xml:space="preserve">utilizada por esta Prefeitura Municipal, que enviou nos anos anteriores os profissionais </w:t>
      </w:r>
      <w:r w:rsidR="003537EB">
        <w:t xml:space="preserve">do setor de compras, como pregoeiro, seu substituto e Assessoria Jurídica, </w:t>
      </w:r>
      <w:r w:rsidR="00125E46">
        <w:t xml:space="preserve">para participarem de cursos de aperfeiçoamento com a temática Nova Lei de Licitações, e tem custos </w:t>
      </w:r>
      <w:r w:rsidR="00854819">
        <w:t xml:space="preserve">com inscrição </w:t>
      </w:r>
      <w:r w:rsidR="00125E46">
        <w:t>que giram, por servidor</w:t>
      </w:r>
      <w:r w:rsidR="00854819">
        <w:t xml:space="preserve">, entre </w:t>
      </w:r>
      <w:r w:rsidR="00125E46">
        <w:t>R$1.000,00 (mil reais) a R$3.500,00 (três mil e quinhentos) reais</w:t>
      </w:r>
      <w:r w:rsidR="00854819">
        <w:t xml:space="preserve">. </w:t>
      </w:r>
    </w:p>
    <w:p w14:paraId="4CBD42DF" w14:textId="7D7CE1EB" w:rsidR="00854819" w:rsidRDefault="00854819" w:rsidP="00184CFB">
      <w:pPr>
        <w:ind w:firstLine="0"/>
      </w:pPr>
      <w:r>
        <w:t xml:space="preserve">O custo não é somente com a inscrição, </w:t>
      </w:r>
      <w:r w:rsidR="00F01741">
        <w:t>tendo que ser considerando ainda as despesas com diárias para alimentação, deslocamento, hospedagem, dentre outros, considerando que a maioria dos cursos são ofertados nos grandes centros como Belo Horizonte, Poços de Caldas, Varginha, São Paulo</w:t>
      </w:r>
      <w:r w:rsidR="00E815F7">
        <w:t xml:space="preserve">, </w:t>
      </w:r>
      <w:r w:rsidR="00F01741">
        <w:t>entre outras cidades</w:t>
      </w:r>
      <w:r w:rsidR="00E815F7">
        <w:t>,</w:t>
      </w:r>
      <w:r w:rsidR="00F01741">
        <w:t xml:space="preserve"> que ficam distantes d</w:t>
      </w:r>
      <w:r w:rsidR="004133B1">
        <w:t xml:space="preserve">e Tocos do Moji/MG. </w:t>
      </w:r>
    </w:p>
    <w:p w14:paraId="185F29EA" w14:textId="77777777" w:rsidR="004133B1" w:rsidRDefault="004133B1" w:rsidP="00184CFB">
      <w:pPr>
        <w:ind w:firstLine="0"/>
      </w:pPr>
    </w:p>
    <w:p w14:paraId="11BB1B9D" w14:textId="570CB2BB" w:rsidR="004133B1" w:rsidRDefault="004133B1" w:rsidP="009A673A">
      <w:pPr>
        <w:ind w:firstLine="708"/>
      </w:pPr>
      <w:r>
        <w:t>Deste modo</w:t>
      </w:r>
      <w:r w:rsidR="00C14CD8">
        <w:t xml:space="preserve">, </w:t>
      </w:r>
      <w:r>
        <w:t xml:space="preserve">é </w:t>
      </w:r>
      <w:r w:rsidR="00157832">
        <w:t>uma solução viável</w:t>
      </w:r>
      <w:r>
        <w:t xml:space="preserve"> quando </w:t>
      </w:r>
      <w:r w:rsidR="00674EE3">
        <w:t>o gestor</w:t>
      </w:r>
      <w:r w:rsidR="00FB6C9C">
        <w:t xml:space="preserve"> </w:t>
      </w:r>
      <w:r>
        <w:t>pretende capacitar um número reduzido de servidores</w:t>
      </w:r>
      <w:r w:rsidR="00674EE3">
        <w:t xml:space="preserve">, </w:t>
      </w:r>
      <w:r w:rsidR="00C14CD8">
        <w:t xml:space="preserve">e que não é a necessidade atual, uma vez que todos os departamentos estão demandando a capacitação de seus servidores. </w:t>
      </w:r>
    </w:p>
    <w:p w14:paraId="0FF268F1" w14:textId="77777777" w:rsidR="00C14CD8" w:rsidRDefault="00C14CD8" w:rsidP="00184CFB">
      <w:pPr>
        <w:ind w:firstLine="0"/>
      </w:pPr>
    </w:p>
    <w:p w14:paraId="505E4288" w14:textId="70AF79B0" w:rsidR="00C14CD8" w:rsidRDefault="002D3FD0" w:rsidP="009A673A">
      <w:pPr>
        <w:ind w:firstLine="708"/>
      </w:pPr>
      <w:r>
        <w:t xml:space="preserve">A </w:t>
      </w:r>
      <w:r w:rsidRPr="00075024">
        <w:rPr>
          <w:b/>
          <w:bCs/>
        </w:rPr>
        <w:t>solução 2</w:t>
      </w:r>
      <w:r>
        <w:t>, a capacitação na modalidade “in company”, na qual a capacitação ocorre nas dependências da Prefeitura Municipal, possibilitando a participação de mais servidores</w:t>
      </w:r>
      <w:r w:rsidR="00B56EF4">
        <w:t xml:space="preserve">, é uma solução </w:t>
      </w:r>
      <w:r w:rsidR="00CD0D98">
        <w:t>também corriqueira nas contratações de outras entidades</w:t>
      </w:r>
      <w:r w:rsidR="00A8588A">
        <w:t xml:space="preserve">. </w:t>
      </w:r>
    </w:p>
    <w:p w14:paraId="1D7EBA9E" w14:textId="77777777" w:rsidR="00A8588A" w:rsidRDefault="00A8588A" w:rsidP="00184CFB">
      <w:pPr>
        <w:ind w:firstLine="0"/>
      </w:pPr>
    </w:p>
    <w:p w14:paraId="5EF544D3" w14:textId="6180E7AC" w:rsidR="00A8588A" w:rsidRDefault="00A8588A" w:rsidP="009A673A">
      <w:pPr>
        <w:ind w:firstLine="708"/>
      </w:pPr>
      <w:r>
        <w:t xml:space="preserve">Esta solução, por sua vez, se mostra mais viável </w:t>
      </w:r>
      <w:r w:rsidR="001C3819">
        <w:t xml:space="preserve">para </w:t>
      </w:r>
      <w:r>
        <w:t>a</w:t>
      </w:r>
      <w:r w:rsidR="001C3819">
        <w:t>tender</w:t>
      </w:r>
      <w:r>
        <w:t xml:space="preserve"> </w:t>
      </w:r>
      <w:r w:rsidR="001366EC">
        <w:t xml:space="preserve">a </w:t>
      </w:r>
      <w:r>
        <w:t>necessidade atual</w:t>
      </w:r>
      <w:r w:rsidR="001C3819">
        <w:t xml:space="preserve"> dos departamentos,</w:t>
      </w:r>
      <w:r>
        <w:t xml:space="preserve"> pois ocorrerá nos limites do município, diminuindo os custos com deslocamento, alimentação, e outros</w:t>
      </w:r>
      <w:r w:rsidR="006168CF">
        <w:t xml:space="preserve">, bem como </w:t>
      </w:r>
      <w:r w:rsidR="0060295F">
        <w:t xml:space="preserve">possibilitando a maior participação dos servidores. </w:t>
      </w:r>
    </w:p>
    <w:p w14:paraId="47DDC717" w14:textId="77777777" w:rsidR="0060295F" w:rsidRDefault="0060295F" w:rsidP="00184CFB">
      <w:pPr>
        <w:ind w:firstLine="0"/>
      </w:pPr>
    </w:p>
    <w:p w14:paraId="7B182492" w14:textId="7F75B478" w:rsidR="0060295F" w:rsidRDefault="00630D1F" w:rsidP="009A673A">
      <w:pPr>
        <w:ind w:firstLine="708"/>
      </w:pPr>
      <w:r>
        <w:t xml:space="preserve">A capacitação “in company” se desenvolve, na maioria das contratações consultadas, em 2 (dois) dias, com carga horária mínima de 16 (dezesseis) horas, podendo variar para capacitações de até </w:t>
      </w:r>
      <w:r w:rsidR="007917C2">
        <w:t xml:space="preserve">5 (cinco) dias, 8 (oito) horas diárias. </w:t>
      </w:r>
    </w:p>
    <w:p w14:paraId="519E6211" w14:textId="77777777" w:rsidR="007917C2" w:rsidRDefault="007917C2" w:rsidP="00184CFB">
      <w:pPr>
        <w:ind w:firstLine="0"/>
      </w:pPr>
    </w:p>
    <w:p w14:paraId="6B09FE9F" w14:textId="29217787" w:rsidR="00605F26" w:rsidRDefault="00F146AD" w:rsidP="009A673A">
      <w:pPr>
        <w:ind w:firstLine="708"/>
      </w:pPr>
      <w:r>
        <w:t xml:space="preserve">Temos que considerar, neste ponto, </w:t>
      </w:r>
      <w:r w:rsidR="00BE0678">
        <w:t xml:space="preserve">que uma capacitação muito longa, implicaria </w:t>
      </w:r>
      <w:r w:rsidR="00863FD8">
        <w:t>n</w:t>
      </w:r>
      <w:r w:rsidR="00BE0678">
        <w:t>a paralisação de alguns serviços</w:t>
      </w:r>
      <w:r w:rsidR="008A5ECE">
        <w:t>, o que não se mostra plausível, sendo suficiente a capacitação com duração de 2 (dois) dias</w:t>
      </w:r>
      <w:r w:rsidR="008A5ECE" w:rsidRPr="008A5ECE">
        <w:t xml:space="preserve"> </w:t>
      </w:r>
      <w:r w:rsidR="008A5ECE">
        <w:t xml:space="preserve">com carga horária mínima de 16 (dezesseis) horas. </w:t>
      </w:r>
    </w:p>
    <w:p w14:paraId="3A62B6AB" w14:textId="77777777" w:rsidR="008A5ECE" w:rsidRDefault="008A5ECE" w:rsidP="00562F34">
      <w:pPr>
        <w:ind w:firstLine="0"/>
      </w:pPr>
    </w:p>
    <w:p w14:paraId="2EAA796E" w14:textId="0CB5FC81" w:rsidR="008A5ECE" w:rsidRDefault="008D3D8F" w:rsidP="009A673A">
      <w:pPr>
        <w:ind w:firstLine="708"/>
      </w:pPr>
      <w:r>
        <w:t xml:space="preserve">Outra característica dessa modalidade é a possibilidade de desenvolver junto ao profissional que ministrará </w:t>
      </w:r>
      <w:r w:rsidR="00B13818">
        <w:t>a capacitação, um conteúdo programático mais real para as atuais dificuldades enfrentadas pelos servidores, de modo a ir direto aos pontos de dúvidas, possibilitando uma abordagem prática mais eficiente</w:t>
      </w:r>
      <w:r w:rsidR="007E1365">
        <w:t xml:space="preserve">, o que não é possível na solução 1, que visa atingir mais de uma entidade em uma mesma capacitação. </w:t>
      </w:r>
    </w:p>
    <w:p w14:paraId="33C60B69" w14:textId="77777777" w:rsidR="002574DF" w:rsidRDefault="002574DF" w:rsidP="00562F34">
      <w:pPr>
        <w:ind w:firstLine="0"/>
      </w:pPr>
    </w:p>
    <w:p w14:paraId="4D6F3F41" w14:textId="77777777" w:rsidR="0047056C" w:rsidRDefault="002574DF" w:rsidP="009A673A">
      <w:pPr>
        <w:ind w:firstLine="708"/>
      </w:pPr>
      <w:r>
        <w:t xml:space="preserve">Por fim, temos a </w:t>
      </w:r>
      <w:r w:rsidRPr="002574DF">
        <w:rPr>
          <w:b/>
          <w:bCs/>
        </w:rPr>
        <w:t>solução 3</w:t>
      </w:r>
      <w:r>
        <w:t xml:space="preserve">, que possui as mesmas características da </w:t>
      </w:r>
      <w:r w:rsidRPr="003E6909">
        <w:t>solução 2,</w:t>
      </w:r>
      <w:r>
        <w:t xml:space="preserve"> n</w:t>
      </w:r>
      <w:r w:rsidR="00AE23FE">
        <w:t>os pontos: local da realização e desenvolvimento de conteúdo programático personalizado.</w:t>
      </w:r>
      <w:r w:rsidR="0047056C">
        <w:t xml:space="preserve"> </w:t>
      </w:r>
    </w:p>
    <w:p w14:paraId="39E39978" w14:textId="77777777" w:rsidR="0047056C" w:rsidRDefault="0047056C" w:rsidP="00562F34">
      <w:pPr>
        <w:ind w:firstLine="0"/>
      </w:pPr>
    </w:p>
    <w:p w14:paraId="5BC657F4" w14:textId="7C546544" w:rsidR="003E6909" w:rsidRDefault="0047056C" w:rsidP="009A673A">
      <w:pPr>
        <w:ind w:firstLine="708"/>
      </w:pPr>
      <w:r>
        <w:t xml:space="preserve">É diferente da solução </w:t>
      </w:r>
      <w:r w:rsidR="003E6909">
        <w:t xml:space="preserve">2 </w:t>
      </w:r>
      <w:r>
        <w:t xml:space="preserve">no que se refere ao tempo, pois seria uma </w:t>
      </w:r>
      <w:r w:rsidR="00D4413E">
        <w:t xml:space="preserve">capacitação desenvolvida por meses, com pelo menos duas fases, a de capacitação propriamente dita e a prática, de implementar o conteúdo </w:t>
      </w:r>
      <w:r w:rsidR="003E6909">
        <w:t xml:space="preserve">abordado nas rotinas dos departamentos. </w:t>
      </w:r>
    </w:p>
    <w:p w14:paraId="130A408B" w14:textId="749B1288" w:rsidR="00E545C5" w:rsidRDefault="00E545C5" w:rsidP="00562F34">
      <w:pPr>
        <w:ind w:firstLine="0"/>
      </w:pPr>
      <w:r>
        <w:t>É, portanto, em termos de conteúdo, mais completa, pois se desenvolverá em maior tempo</w:t>
      </w:r>
      <w:r w:rsidR="00021984">
        <w:t xml:space="preserve">, entretanto implica em um investimento total </w:t>
      </w:r>
      <w:r w:rsidR="00F8398C">
        <w:t>mais elevado</w:t>
      </w:r>
      <w:r w:rsidR="00A3786C">
        <w:t xml:space="preserve">, bem como mais disponibilidade de tempo de todos os servidores envolvidos. </w:t>
      </w:r>
    </w:p>
    <w:p w14:paraId="63B28609" w14:textId="00B499EC" w:rsidR="00A3786C" w:rsidRDefault="009A673A" w:rsidP="00562F34">
      <w:pPr>
        <w:ind w:firstLine="0"/>
      </w:pPr>
      <w:r>
        <w:tab/>
      </w:r>
    </w:p>
    <w:p w14:paraId="1D069141" w14:textId="7F9E80C8" w:rsidR="00A3786C" w:rsidRDefault="00A3786C" w:rsidP="009A673A">
      <w:pPr>
        <w:ind w:firstLine="708"/>
      </w:pPr>
      <w:r>
        <w:t xml:space="preserve">Diante as soluções possíveis, em termos de custo, eficiência e atendimento da necessidade atual, que é </w:t>
      </w:r>
      <w:r w:rsidR="00F83CB9">
        <w:t>uma abordagem mais prática</w:t>
      </w:r>
      <w:r w:rsidR="00695CEC">
        <w:t xml:space="preserve"> e rápida</w:t>
      </w:r>
      <w:r w:rsidR="00F83CB9">
        <w:t xml:space="preserve">, para possibilitar o </w:t>
      </w:r>
      <w:r w:rsidR="00F83CB9">
        <w:lastRenderedPageBreak/>
        <w:t>desenvolvimento das habilidades dos servidores envolvidos na fase de planejamento</w:t>
      </w:r>
      <w:r w:rsidR="00695CEC">
        <w:t xml:space="preserve">, dando maior segurança nas conduções dos procedimentos licitatórios que já vem sendo realizado a luz do novo regramento, concluímos que a </w:t>
      </w:r>
      <w:r w:rsidR="00695CEC" w:rsidRPr="00695CEC">
        <w:rPr>
          <w:b/>
          <w:bCs/>
        </w:rPr>
        <w:t>solução 2</w:t>
      </w:r>
      <w:r w:rsidR="00695CEC">
        <w:t xml:space="preserve"> atenderá melhor aos departamentos da Prefeitura Municipal de Tocos do Moji. </w:t>
      </w:r>
      <w:r w:rsidR="00F83CB9">
        <w:t xml:space="preserve"> </w:t>
      </w:r>
    </w:p>
    <w:p w14:paraId="71E85058" w14:textId="77777777" w:rsidR="008D3D8F" w:rsidRPr="00605F26" w:rsidRDefault="008D3D8F" w:rsidP="00562F34">
      <w:pPr>
        <w:ind w:firstLine="0"/>
        <w:rPr>
          <w:b/>
          <w:bCs/>
        </w:rPr>
      </w:pPr>
    </w:p>
    <w:p w14:paraId="6EAD97BF" w14:textId="29E82078" w:rsidR="00605F26" w:rsidRDefault="00605F26" w:rsidP="00605F26">
      <w:pPr>
        <w:ind w:firstLine="0"/>
        <w:rPr>
          <w:b/>
          <w:bCs/>
        </w:rPr>
      </w:pPr>
      <w:r w:rsidRPr="00605F26">
        <w:rPr>
          <w:b/>
          <w:bCs/>
        </w:rPr>
        <w:t xml:space="preserve">6 – ESTIMATIVA DO </w:t>
      </w:r>
      <w:r w:rsidR="0009636E">
        <w:rPr>
          <w:b/>
          <w:bCs/>
        </w:rPr>
        <w:t>VALOR DA CONTRAÇÃ</w:t>
      </w:r>
      <w:r w:rsidR="0001078B">
        <w:rPr>
          <w:b/>
          <w:bCs/>
        </w:rPr>
        <w:t>O</w:t>
      </w:r>
    </w:p>
    <w:p w14:paraId="51697C75" w14:textId="77777777" w:rsidR="002541DB" w:rsidRDefault="002541DB" w:rsidP="0009636E">
      <w:pPr>
        <w:ind w:firstLine="0"/>
        <w:rPr>
          <w:b/>
          <w:bCs/>
        </w:rPr>
      </w:pPr>
    </w:p>
    <w:p w14:paraId="6AE46C2A" w14:textId="57A28F18" w:rsidR="00AB4B59" w:rsidRDefault="002541DB" w:rsidP="0009636E">
      <w:pPr>
        <w:ind w:firstLine="0"/>
      </w:pPr>
      <w:r>
        <w:rPr>
          <w:b/>
          <w:bCs/>
        </w:rPr>
        <w:tab/>
      </w:r>
      <w:r w:rsidRPr="002541DB">
        <w:t>Uma vez</w:t>
      </w:r>
      <w:r>
        <w:t xml:space="preserve"> definida a melhor solução buscamos </w:t>
      </w:r>
      <w:r w:rsidR="008703C9">
        <w:t>no mercado</w:t>
      </w:r>
      <w:r w:rsidR="003E1976">
        <w:t xml:space="preserve"> </w:t>
      </w:r>
      <w:r w:rsidR="008703C9">
        <w:t xml:space="preserve">profissional de notório saber jurídico na área pretendida e com </w:t>
      </w:r>
      <w:r w:rsidR="00AB4B59">
        <w:t xml:space="preserve">experiência em treinamento e aperfeiçoamento de pessoal. </w:t>
      </w:r>
    </w:p>
    <w:p w14:paraId="14BDBF02" w14:textId="77777777" w:rsidR="00BB3247" w:rsidRDefault="00BB3247" w:rsidP="0009636E">
      <w:pPr>
        <w:ind w:firstLine="0"/>
      </w:pPr>
    </w:p>
    <w:p w14:paraId="2F6D9553" w14:textId="4BC6EC66" w:rsidR="002E4490" w:rsidRDefault="00AB4B59" w:rsidP="002E4490">
      <w:pPr>
        <w:ind w:firstLine="0"/>
      </w:pPr>
      <w:r>
        <w:tab/>
      </w:r>
      <w:r w:rsidR="00BB3247">
        <w:t>Nessa busca, f</w:t>
      </w:r>
      <w:r>
        <w:t xml:space="preserve">oi analisado </w:t>
      </w:r>
      <w:r w:rsidR="003E1976">
        <w:t>o currículo da Dr</w:t>
      </w:r>
      <w:r w:rsidR="00BB3247">
        <w:t>.</w:t>
      </w:r>
      <w:r w:rsidR="003E1976">
        <w:t>ª Vanessa Anjos</w:t>
      </w:r>
      <w:r w:rsidR="00E50156">
        <w:t xml:space="preserve">, sócia proprietária do Instituto </w:t>
      </w:r>
      <w:r w:rsidR="00E56695">
        <w:t>Nacional de Capacitação de Agentes Públicos Ltda. – INCAP</w:t>
      </w:r>
      <w:r w:rsidR="003E1976">
        <w:t>, que</w:t>
      </w:r>
      <w:r w:rsidR="00BB3247">
        <w:t xml:space="preserve"> </w:t>
      </w:r>
      <w:r w:rsidR="002E4490">
        <w:t xml:space="preserve">é Advogada militante em Direito Público Municipal; Professora </w:t>
      </w:r>
      <w:r w:rsidR="00F61615">
        <w:t xml:space="preserve">de </w:t>
      </w:r>
      <w:r w:rsidR="002E4490">
        <w:t>Direito Administrativo; Palestrante; Consultora com atuação colaborativa entre agentes políticos, órgãos federais, estaduais e</w:t>
      </w:r>
    </w:p>
    <w:p w14:paraId="2B56F37C" w14:textId="625AA13B" w:rsidR="002541DB" w:rsidRDefault="002E4490" w:rsidP="002E4490">
      <w:pPr>
        <w:ind w:firstLine="0"/>
      </w:pPr>
      <w:r>
        <w:t xml:space="preserve">municipais, </w:t>
      </w:r>
      <w:r w:rsidR="00193F04">
        <w:t>C</w:t>
      </w:r>
      <w:r>
        <w:t xml:space="preserve">ongresso </w:t>
      </w:r>
      <w:r w:rsidR="00193F04">
        <w:t>N</w:t>
      </w:r>
      <w:r>
        <w:t xml:space="preserve">acional e </w:t>
      </w:r>
      <w:r w:rsidR="00193F04">
        <w:t>M</w:t>
      </w:r>
      <w:r>
        <w:t>inistérios.</w:t>
      </w:r>
    </w:p>
    <w:p w14:paraId="454413C6" w14:textId="77777777" w:rsidR="00F61615" w:rsidRDefault="00F61615" w:rsidP="002E4490">
      <w:pPr>
        <w:ind w:firstLine="0"/>
      </w:pPr>
    </w:p>
    <w:p w14:paraId="1CE29B93" w14:textId="304A9DCB" w:rsidR="00F61615" w:rsidRDefault="00F61615" w:rsidP="002E4490">
      <w:pPr>
        <w:ind w:firstLine="0"/>
      </w:pPr>
      <w:r>
        <w:tab/>
      </w:r>
      <w:r w:rsidR="00232BA6">
        <w:t xml:space="preserve">Analisada </w:t>
      </w:r>
      <w:r>
        <w:t>a sua vasta atuação em Brasília</w:t>
      </w:r>
      <w:r w:rsidR="0024149D">
        <w:t xml:space="preserve">, sua </w:t>
      </w:r>
      <w:r>
        <w:t>experiência em Assessoria de Municípios</w:t>
      </w:r>
      <w:r w:rsidR="0024149D">
        <w:t xml:space="preserve"> </w:t>
      </w:r>
      <w:r w:rsidR="00696C5A">
        <w:t>de todo o território nacional</w:t>
      </w:r>
      <w:r>
        <w:t xml:space="preserve">, bem como possuir em seu </w:t>
      </w:r>
      <w:r w:rsidR="00DD3171">
        <w:t xml:space="preserve">portfólio de treinamento </w:t>
      </w:r>
      <w:r w:rsidR="00930F07">
        <w:t xml:space="preserve">para </w:t>
      </w:r>
      <w:r w:rsidR="00DD3171">
        <w:t xml:space="preserve">servidores públicos </w:t>
      </w:r>
      <w:r w:rsidR="003D0FE9">
        <w:t xml:space="preserve">a capacitação </w:t>
      </w:r>
      <w:r w:rsidR="00DD3171">
        <w:t xml:space="preserve">“Governança Pública e a Nova Lei de Licitações e Contratos </w:t>
      </w:r>
      <w:r w:rsidR="00EA61D8">
        <w:t>Aplicada no Município</w:t>
      </w:r>
      <w:r w:rsidR="003D0FE9">
        <w:t>”</w:t>
      </w:r>
      <w:r w:rsidR="00EA61D8">
        <w:t xml:space="preserve">, </w:t>
      </w:r>
      <w:r w:rsidR="006C0F98">
        <w:t xml:space="preserve">concluiu-se que esses fatores eram determinantes para </w:t>
      </w:r>
      <w:r w:rsidR="0024149D">
        <w:t xml:space="preserve">a escolha da referida profissional. </w:t>
      </w:r>
    </w:p>
    <w:p w14:paraId="1FF1BFF6" w14:textId="77777777" w:rsidR="003D0FE9" w:rsidRDefault="003D0FE9" w:rsidP="002E4490">
      <w:pPr>
        <w:ind w:firstLine="0"/>
      </w:pPr>
    </w:p>
    <w:p w14:paraId="67C5129D" w14:textId="1DF2DF73" w:rsidR="003D0FE9" w:rsidRDefault="003D0FE9" w:rsidP="002E4490">
      <w:pPr>
        <w:ind w:firstLine="0"/>
      </w:pPr>
      <w:r>
        <w:tab/>
        <w:t xml:space="preserve">A capacitação “Governança Pública e a Nova Lei de Licitações e Contratos Aplicada no Município”, possui conteúdo programático compatível com as necessidades atuais dos departamentos, </w:t>
      </w:r>
      <w:r w:rsidR="004955F1">
        <w:t xml:space="preserve">abordagem prática, com desenvolvimento do conteúdo ministrado </w:t>
      </w:r>
      <w:r w:rsidR="005B0DD7">
        <w:t xml:space="preserve">na forma de oficinas, </w:t>
      </w:r>
      <w:r>
        <w:t xml:space="preserve">possui carga horária de 16 (dezesseis) horas, </w:t>
      </w:r>
      <w:r w:rsidR="001F60B7">
        <w:t>divididas em 2 (dois) dias, das 8h às 18h</w:t>
      </w:r>
      <w:r w:rsidR="005B0DD7">
        <w:t xml:space="preserve">, bem como é oferecida, como parte da capacitação, a consultoria jurídica por 60 (sessenta) dias </w:t>
      </w:r>
      <w:r w:rsidR="00C47BE5">
        <w:t xml:space="preserve">após o treinamento. </w:t>
      </w:r>
    </w:p>
    <w:p w14:paraId="1E70437D" w14:textId="77777777" w:rsidR="00C47BE5" w:rsidRDefault="00C47BE5" w:rsidP="002E4490">
      <w:pPr>
        <w:ind w:firstLine="0"/>
      </w:pPr>
    </w:p>
    <w:p w14:paraId="66441338" w14:textId="5B9738E1" w:rsidR="00C47BE5" w:rsidRDefault="00C47BE5" w:rsidP="002E4490">
      <w:pPr>
        <w:ind w:firstLine="0"/>
      </w:pPr>
      <w:r>
        <w:tab/>
        <w:t xml:space="preserve">A consultoria pós capacitação é </w:t>
      </w:r>
      <w:r w:rsidR="004E1892">
        <w:t>um</w:t>
      </w:r>
      <w:r>
        <w:t xml:space="preserve"> diferencial </w:t>
      </w:r>
      <w:r w:rsidR="004E1892">
        <w:t>de grande importância, pois possibilitará o melhor alinhamento do conteúdo</w:t>
      </w:r>
      <w:r w:rsidR="00767F35">
        <w:t xml:space="preserve">, possibilitando aos participantes da capacitação </w:t>
      </w:r>
      <w:r w:rsidR="00393063">
        <w:t>a solução de dúvidas e a discussão de questões que surgirem na prática e que estejam relacionadas aos temas abordados na capacitação</w:t>
      </w:r>
      <w:r w:rsidR="00910CEC">
        <w:t xml:space="preserve">. </w:t>
      </w:r>
    </w:p>
    <w:p w14:paraId="57108F89" w14:textId="77777777" w:rsidR="00930F07" w:rsidRDefault="00930F07" w:rsidP="002E4490">
      <w:pPr>
        <w:ind w:firstLine="0"/>
      </w:pPr>
    </w:p>
    <w:p w14:paraId="68782E43" w14:textId="22583865" w:rsidR="00DF194D" w:rsidRDefault="00910CEC" w:rsidP="002E4490">
      <w:pPr>
        <w:ind w:firstLine="0"/>
      </w:pPr>
      <w:r>
        <w:tab/>
        <w:t>O investimento na capacitação, nos moldes apresentados</w:t>
      </w:r>
      <w:r w:rsidR="00DF194D">
        <w:t xml:space="preserve">, </w:t>
      </w:r>
      <w:r>
        <w:t xml:space="preserve">é </w:t>
      </w:r>
      <w:r w:rsidR="00C82B03">
        <w:t xml:space="preserve">de </w:t>
      </w:r>
      <w:r w:rsidR="00C82B03" w:rsidRPr="00C82B03">
        <w:rPr>
          <w:b/>
          <w:bCs/>
        </w:rPr>
        <w:t>R$33.000,00 (trinta e três mil reais)</w:t>
      </w:r>
      <w:r w:rsidR="00C82B03">
        <w:t xml:space="preserve">, já inclusos nesta proposta todos os custos indiretos da profissional, isto é, deslocamento, alimentação e hospedagem, entre outros. </w:t>
      </w:r>
    </w:p>
    <w:p w14:paraId="7AAC09F5" w14:textId="77777777" w:rsidR="00DF194D" w:rsidRDefault="00DF194D" w:rsidP="002E4490">
      <w:pPr>
        <w:ind w:firstLine="0"/>
      </w:pPr>
    </w:p>
    <w:p w14:paraId="30C7DBA6" w14:textId="31308036" w:rsidR="00930F07" w:rsidRPr="002541DB" w:rsidRDefault="00DF194D" w:rsidP="002E4490">
      <w:pPr>
        <w:ind w:firstLine="0"/>
      </w:pPr>
      <w:r>
        <w:lastRenderedPageBreak/>
        <w:tab/>
        <w:t xml:space="preserve">O valor leva em consideração </w:t>
      </w:r>
      <w:r w:rsidR="006C0F77">
        <w:t xml:space="preserve">a </w:t>
      </w:r>
      <w:r w:rsidR="00E50156">
        <w:t xml:space="preserve">mesma capacitação e outras ministradas pela Dr.ª Vanessa </w:t>
      </w:r>
      <w:r w:rsidR="006C0F77">
        <w:t xml:space="preserve">Anjos, conforme notas fiscais e contratos com outras entidades analisados e que são anexados a este Estudo Técnico Preliminar. </w:t>
      </w:r>
    </w:p>
    <w:p w14:paraId="063C2A3F" w14:textId="77777777" w:rsidR="00351020" w:rsidRPr="00605F26" w:rsidRDefault="00351020" w:rsidP="0009636E">
      <w:pPr>
        <w:ind w:firstLine="0"/>
        <w:rPr>
          <w:b/>
          <w:bCs/>
        </w:rPr>
      </w:pPr>
    </w:p>
    <w:p w14:paraId="7702E1F2" w14:textId="08B8CBC8" w:rsidR="00605F26" w:rsidRPr="00605F26" w:rsidRDefault="00605F26" w:rsidP="0009636E">
      <w:pPr>
        <w:ind w:firstLine="0"/>
        <w:rPr>
          <w:b/>
          <w:bCs/>
        </w:rPr>
      </w:pPr>
      <w:r w:rsidRPr="00605F26">
        <w:rPr>
          <w:b/>
          <w:bCs/>
        </w:rPr>
        <w:t>7 - DESCRIÇÃO DA SOLUÇÃO COMO UM TODO</w:t>
      </w:r>
    </w:p>
    <w:p w14:paraId="44A2F640" w14:textId="77777777" w:rsidR="00605F26" w:rsidRPr="00E247A3" w:rsidRDefault="00605F26" w:rsidP="00605F26">
      <w:pPr>
        <w:ind w:firstLine="0"/>
        <w:jc w:val="center"/>
        <w:rPr>
          <w:b/>
          <w:bCs/>
        </w:rPr>
      </w:pPr>
    </w:p>
    <w:p w14:paraId="27483398" w14:textId="05E11109" w:rsidR="00605F26" w:rsidRDefault="00605F26" w:rsidP="00E247A3">
      <w:pPr>
        <w:ind w:firstLine="708"/>
      </w:pPr>
      <w:r w:rsidRPr="00E247A3">
        <w:t xml:space="preserve">Diante das alternativas apresentadas pelo mercado, sopesando-se os prós e contras de cada uma delas, entende-se que a melhor solução para a satisfação do interesse público é </w:t>
      </w:r>
      <w:r w:rsidR="00E247A3">
        <w:t xml:space="preserve">a </w:t>
      </w:r>
      <w:r w:rsidR="00E247A3" w:rsidRPr="00E247A3">
        <w:t>contratação de capacitação na modalidade “in company”, na qual a capacitação ocorre nas dependências da Prefeitura Municipal, possibilitando a participação de mais servidores</w:t>
      </w:r>
      <w:r w:rsidR="00E1670F">
        <w:t xml:space="preserve">. </w:t>
      </w:r>
    </w:p>
    <w:p w14:paraId="7B6EC4A2" w14:textId="77777777" w:rsidR="00E1670F" w:rsidRDefault="00E1670F" w:rsidP="00E247A3">
      <w:pPr>
        <w:ind w:firstLine="708"/>
      </w:pPr>
    </w:p>
    <w:p w14:paraId="6BB3068F" w14:textId="2CB25A2C" w:rsidR="00E1670F" w:rsidRDefault="00E1670F" w:rsidP="00E247A3">
      <w:pPr>
        <w:ind w:firstLine="708"/>
      </w:pPr>
      <w:r>
        <w:t>A capacitação terá carga horária mínima de 16 (dezesseis) horas, dividida em 2 (dois)</w:t>
      </w:r>
      <w:r w:rsidR="00264560">
        <w:t xml:space="preserve"> ou mais. </w:t>
      </w:r>
      <w:r w:rsidR="0086555C">
        <w:t xml:space="preserve"> </w:t>
      </w:r>
    </w:p>
    <w:p w14:paraId="6AB91813" w14:textId="77777777" w:rsidR="0086555C" w:rsidRDefault="0086555C" w:rsidP="00E247A3">
      <w:pPr>
        <w:ind w:firstLine="708"/>
      </w:pPr>
    </w:p>
    <w:p w14:paraId="235F72A1" w14:textId="24779776" w:rsidR="0086555C" w:rsidRDefault="0086555C" w:rsidP="00E247A3">
      <w:pPr>
        <w:ind w:firstLine="708"/>
      </w:pPr>
      <w:r>
        <w:t>A capacitação será focada n</w:t>
      </w:r>
      <w:r w:rsidR="00005A39">
        <w:t xml:space="preserve">a </w:t>
      </w:r>
      <w:r>
        <w:t xml:space="preserve">fase de planejamento das compras públicas e todas as mudanças e novas exigências trazidas pela Lei Federal </w:t>
      </w:r>
      <w:r w:rsidR="0015538C">
        <w:t>14.133/2021, a Nova Lei de Licitações e Contratos Administrativos</w:t>
      </w:r>
      <w:r w:rsidR="00005A39">
        <w:t xml:space="preserve">. </w:t>
      </w:r>
    </w:p>
    <w:p w14:paraId="26446EAA" w14:textId="77777777" w:rsidR="00005A39" w:rsidRDefault="00005A39" w:rsidP="00E247A3">
      <w:pPr>
        <w:ind w:firstLine="708"/>
      </w:pPr>
    </w:p>
    <w:p w14:paraId="106E83D9" w14:textId="4DCB26E3" w:rsidR="00005A39" w:rsidRDefault="00005A39" w:rsidP="00E247A3">
      <w:pPr>
        <w:ind w:firstLine="708"/>
      </w:pPr>
      <w:r>
        <w:t xml:space="preserve">Terá como </w:t>
      </w:r>
      <w:r w:rsidR="00945490">
        <w:t>foco</w:t>
      </w:r>
      <w:r>
        <w:t xml:space="preserve"> principal a elaboração dos documentos: DFD, ETP, TR, Matriz de Risco, Pesquisa de Preços, utilização do PNCP, todos estes que fazem parte da fase de planejamento e foram apontados como</w:t>
      </w:r>
      <w:r w:rsidR="00A97BE7">
        <w:t xml:space="preserve"> de difícil compreensão pelas equipes do Departamentos.</w:t>
      </w:r>
    </w:p>
    <w:p w14:paraId="55E964AE" w14:textId="77777777" w:rsidR="00A97BE7" w:rsidRDefault="00A97BE7" w:rsidP="00E247A3">
      <w:pPr>
        <w:ind w:firstLine="708"/>
      </w:pPr>
    </w:p>
    <w:p w14:paraId="1EF5BB94" w14:textId="67CFA189" w:rsidR="00A97BE7" w:rsidRDefault="00A97BE7" w:rsidP="00E247A3">
      <w:pPr>
        <w:ind w:firstLine="708"/>
      </w:pPr>
      <w:r>
        <w:t xml:space="preserve">Além da abordagem teórica, haverá o desenvolvimento prático dos temas, para que as equipes tenham a oportunidade de elaborar </w:t>
      </w:r>
      <w:r w:rsidR="003B06D5">
        <w:t>os referidos documentos</w:t>
      </w:r>
      <w:r w:rsidR="00264560">
        <w:t xml:space="preserve">, através de oficinas. </w:t>
      </w:r>
    </w:p>
    <w:p w14:paraId="17F01554" w14:textId="77777777" w:rsidR="00605F26" w:rsidRPr="00605F26" w:rsidRDefault="00605F26" w:rsidP="00141319">
      <w:pPr>
        <w:ind w:firstLine="0"/>
        <w:rPr>
          <w:b/>
          <w:bCs/>
        </w:rPr>
      </w:pPr>
    </w:p>
    <w:p w14:paraId="706EF973" w14:textId="033BB7EB" w:rsidR="00605F26" w:rsidRPr="00605F26" w:rsidRDefault="00605F26" w:rsidP="0009636E">
      <w:pPr>
        <w:ind w:firstLine="0"/>
        <w:rPr>
          <w:b/>
          <w:bCs/>
        </w:rPr>
      </w:pPr>
      <w:r w:rsidRPr="00605F26">
        <w:rPr>
          <w:b/>
          <w:bCs/>
        </w:rPr>
        <w:t>8 – JUSTIFICATIVA PARA PARCELAMENTO</w:t>
      </w:r>
      <w:r w:rsidR="0009636E">
        <w:rPr>
          <w:b/>
          <w:bCs/>
        </w:rPr>
        <w:t xml:space="preserve"> OU NÃO DA CONTRATAÇÃO</w:t>
      </w:r>
      <w:r w:rsidR="00447DFA">
        <w:rPr>
          <w:b/>
          <w:bCs/>
        </w:rPr>
        <w:t xml:space="preserve"> </w:t>
      </w:r>
    </w:p>
    <w:p w14:paraId="70EAB7EE" w14:textId="5ACF04D9" w:rsidR="0009636E" w:rsidRDefault="0009636E" w:rsidP="0009636E">
      <w:pPr>
        <w:ind w:firstLine="0"/>
        <w:rPr>
          <w:b/>
          <w:bCs/>
        </w:rPr>
      </w:pPr>
    </w:p>
    <w:p w14:paraId="55280140" w14:textId="0DA97E1E" w:rsidR="00297A85" w:rsidRDefault="00297A85" w:rsidP="008024DD">
      <w:pPr>
        <w:ind w:firstLine="708"/>
      </w:pPr>
      <w:r>
        <w:t xml:space="preserve">Considerando a natureza indivisível do serviço a ser prestado, bem como se tratar de item único, não há que se falar em parcelamento da contratação. </w:t>
      </w:r>
    </w:p>
    <w:p w14:paraId="4A01F794" w14:textId="77777777" w:rsidR="00297A85" w:rsidRPr="00297A85" w:rsidRDefault="00297A85" w:rsidP="0009636E">
      <w:pPr>
        <w:ind w:firstLine="0"/>
      </w:pPr>
    </w:p>
    <w:p w14:paraId="46D2DA66" w14:textId="733C71E8" w:rsidR="00605F26" w:rsidRPr="00605F26" w:rsidRDefault="00605F26" w:rsidP="0009636E">
      <w:pPr>
        <w:ind w:firstLine="0"/>
        <w:rPr>
          <w:b/>
          <w:bCs/>
        </w:rPr>
      </w:pPr>
      <w:r w:rsidRPr="00605F26">
        <w:rPr>
          <w:b/>
          <w:bCs/>
        </w:rPr>
        <w:t>9 - DEMONSTRATIVO DOS RESULTADOS PRETENDIDOS</w:t>
      </w:r>
    </w:p>
    <w:p w14:paraId="45712877" w14:textId="77777777" w:rsidR="00141319" w:rsidRDefault="00141319" w:rsidP="0009636E">
      <w:pPr>
        <w:ind w:firstLine="0"/>
        <w:rPr>
          <w:b/>
          <w:bCs/>
        </w:rPr>
      </w:pPr>
    </w:p>
    <w:p w14:paraId="6217F0F7" w14:textId="31EC7CDF" w:rsidR="00605F26" w:rsidRDefault="00605F26" w:rsidP="00E835AD">
      <w:pPr>
        <w:ind w:firstLine="708"/>
      </w:pPr>
      <w:r w:rsidRPr="00141319">
        <w:t>Pretende-se, com a contratação</w:t>
      </w:r>
      <w:r w:rsidR="00141319">
        <w:t xml:space="preserve"> da capacitação</w:t>
      </w:r>
      <w:r w:rsidR="003076C7">
        <w:t>, que as equipes dos Departamentos da Prefeitura Municipal possam desenvolver os seus trabalhos com maior segurança e efetividade</w:t>
      </w:r>
      <w:r w:rsidR="005B3D78">
        <w:t>, trazendo maior celeridade ao processo licitatório, que é tão crucial para a Administração Pública</w:t>
      </w:r>
      <w:r w:rsidR="009C28BB">
        <w:t xml:space="preserve">. </w:t>
      </w:r>
    </w:p>
    <w:p w14:paraId="52B93545" w14:textId="77777777" w:rsidR="00E835AD" w:rsidRDefault="00E835AD" w:rsidP="00141319">
      <w:pPr>
        <w:ind w:firstLine="708"/>
      </w:pPr>
    </w:p>
    <w:p w14:paraId="6222DDC3" w14:textId="22412BCF" w:rsidR="009C28BB" w:rsidRDefault="005E4463" w:rsidP="00141319">
      <w:pPr>
        <w:ind w:firstLine="708"/>
      </w:pPr>
      <w:r>
        <w:t>Ao</w:t>
      </w:r>
      <w:r w:rsidR="009C28BB">
        <w:t xml:space="preserve"> final da capacitação</w:t>
      </w:r>
      <w:r w:rsidR="0059371E">
        <w:t xml:space="preserve">, </w:t>
      </w:r>
      <w:r w:rsidR="009C28BB">
        <w:t>pretende-se</w:t>
      </w:r>
      <w:r>
        <w:t xml:space="preserve">, ainda, </w:t>
      </w:r>
      <w:r w:rsidR="009C28BB">
        <w:t xml:space="preserve">que os servidores </w:t>
      </w:r>
      <w:r>
        <w:t>desenvolvam</w:t>
      </w:r>
      <w:r w:rsidR="00E835AD">
        <w:t xml:space="preserve"> </w:t>
      </w:r>
      <w:r w:rsidR="0059371E">
        <w:t xml:space="preserve">autonomia </w:t>
      </w:r>
      <w:r w:rsidR="00E835AD">
        <w:t xml:space="preserve">para elaboração dos documentos necessários, </w:t>
      </w:r>
      <w:r>
        <w:t xml:space="preserve">elaborando </w:t>
      </w:r>
      <w:r w:rsidR="00E835AD">
        <w:t xml:space="preserve">estudos mais </w:t>
      </w:r>
      <w:r w:rsidR="00EB66BC">
        <w:t>completos</w:t>
      </w:r>
      <w:r>
        <w:t xml:space="preserve"> e </w:t>
      </w:r>
      <w:r w:rsidR="00EB66BC">
        <w:t>trazendo melhores soluções as necessidade</w:t>
      </w:r>
      <w:r>
        <w:t>s</w:t>
      </w:r>
      <w:r w:rsidR="00EB66BC">
        <w:t xml:space="preserve"> do Município. </w:t>
      </w:r>
    </w:p>
    <w:p w14:paraId="23E07CD8" w14:textId="77777777" w:rsidR="005E4463" w:rsidRDefault="005E4463" w:rsidP="00141319">
      <w:pPr>
        <w:ind w:firstLine="708"/>
      </w:pPr>
    </w:p>
    <w:p w14:paraId="093D8997" w14:textId="74A1BD35" w:rsidR="005E4463" w:rsidRDefault="005E4463" w:rsidP="005E4463">
      <w:pPr>
        <w:ind w:firstLine="708"/>
      </w:pPr>
      <w:r>
        <w:lastRenderedPageBreak/>
        <w:t>Visa-se o fortalecimento da capacidade técnica e operacional dos servidores, capacitando-os para identificar e gerenciar de forma eficaz os riscos associados aos processos de contratação, bem como para aplicar técnicas de documento de formalização de demanda (DFD) de maneira eficiente.</w:t>
      </w:r>
    </w:p>
    <w:p w14:paraId="075DF967" w14:textId="77777777" w:rsidR="005E4463" w:rsidRDefault="005E4463" w:rsidP="005E4463">
      <w:pPr>
        <w:ind w:firstLine="708"/>
      </w:pPr>
    </w:p>
    <w:p w14:paraId="66E7BE71" w14:textId="77777777" w:rsidR="005E4463" w:rsidRDefault="005E4463" w:rsidP="005E4463">
      <w:pPr>
        <w:ind w:firstLine="708"/>
      </w:pPr>
      <w:r>
        <w:t>Isso contribuirá para a eficiência e eficácia dos procedimentos, reduzindo potenciais erros e aumentando a transparência e a qualidade das contratações públicas.</w:t>
      </w:r>
      <w:r>
        <w:cr/>
      </w:r>
    </w:p>
    <w:p w14:paraId="79A29ECA" w14:textId="77777777" w:rsidR="005E4463" w:rsidRDefault="005E4463" w:rsidP="005E4463">
      <w:pPr>
        <w:ind w:firstLine="708"/>
      </w:pPr>
      <w:r>
        <w:t>Por fim, visamos à otimização dos recursos públicos por meio da capacitação dos</w:t>
      </w:r>
      <w:r>
        <w:cr/>
        <w:t>servidores, uma vez que profissionais mais qualificados tendem a tomar decisões mais acertadas e a conduzir os processos de contratação de forma mais eficiente e econômica.</w:t>
      </w:r>
      <w:r>
        <w:cr/>
      </w:r>
    </w:p>
    <w:p w14:paraId="0F3C6E45" w14:textId="1CA91D4B" w:rsidR="005E4463" w:rsidRPr="00141319" w:rsidRDefault="005E4463" w:rsidP="005E4463">
      <w:pPr>
        <w:ind w:firstLine="708"/>
      </w:pPr>
      <w:r>
        <w:t xml:space="preserve">Em resumo, os resultados almejados com a </w:t>
      </w:r>
      <w:r w:rsidR="00021B97">
        <w:t>contratação desta capacitação</w:t>
      </w:r>
      <w:r>
        <w:t xml:space="preserve"> incluem o aprimoramento técnico, o fortalecimento dos processos internos, a conformidade legal, a integração interdepartamental e a otimização dos recursos, contribuindo assim para a excelência na prestação dos serviços públicos municipais.</w:t>
      </w:r>
    </w:p>
    <w:p w14:paraId="4B840E65" w14:textId="77777777" w:rsidR="00605F26" w:rsidRPr="0009636E" w:rsidRDefault="00605F26" w:rsidP="0009636E">
      <w:pPr>
        <w:ind w:firstLine="0"/>
        <w:rPr>
          <w:color w:val="FF0000"/>
        </w:rPr>
      </w:pPr>
    </w:p>
    <w:p w14:paraId="24290A4A" w14:textId="77777777" w:rsidR="00605F26" w:rsidRPr="00605F26" w:rsidRDefault="00605F26" w:rsidP="0009636E">
      <w:pPr>
        <w:ind w:firstLine="0"/>
        <w:rPr>
          <w:b/>
          <w:bCs/>
        </w:rPr>
      </w:pPr>
      <w:r w:rsidRPr="00605F26">
        <w:rPr>
          <w:b/>
          <w:bCs/>
        </w:rPr>
        <w:t>10 – PROVIDÊNCIAS PRÉVIAS AO CONTRATO</w:t>
      </w:r>
    </w:p>
    <w:p w14:paraId="557C8B4E" w14:textId="77777777" w:rsidR="00605F26" w:rsidRPr="00605F26" w:rsidRDefault="00605F26" w:rsidP="00605F26">
      <w:pPr>
        <w:ind w:firstLine="0"/>
        <w:jc w:val="center"/>
        <w:rPr>
          <w:b/>
          <w:bCs/>
        </w:rPr>
      </w:pPr>
    </w:p>
    <w:p w14:paraId="44DF6E32" w14:textId="77777777" w:rsidR="00605F26" w:rsidRPr="00104E1A" w:rsidRDefault="00605F26" w:rsidP="008024DD">
      <w:pPr>
        <w:ind w:firstLine="708"/>
      </w:pPr>
      <w:r w:rsidRPr="00104E1A">
        <w:t>Não serão necessárias providências previamente à celebração do contrato.</w:t>
      </w:r>
    </w:p>
    <w:p w14:paraId="1A42E2C3" w14:textId="77777777" w:rsidR="0009636E" w:rsidRDefault="0009636E" w:rsidP="0009636E">
      <w:pPr>
        <w:ind w:firstLine="0"/>
        <w:rPr>
          <w:b/>
          <w:bCs/>
        </w:rPr>
      </w:pPr>
    </w:p>
    <w:p w14:paraId="0EC2BDF2" w14:textId="68E0FC7B" w:rsidR="00605F26" w:rsidRPr="00605F26" w:rsidRDefault="00605F26" w:rsidP="0009636E">
      <w:pPr>
        <w:ind w:firstLine="0"/>
        <w:rPr>
          <w:b/>
          <w:bCs/>
        </w:rPr>
      </w:pPr>
      <w:r w:rsidRPr="00605F26">
        <w:rPr>
          <w:b/>
          <w:bCs/>
        </w:rPr>
        <w:t>11 – CONTRATAÇÕES CORRELATAS/INTERDEPENDENTES</w:t>
      </w:r>
    </w:p>
    <w:p w14:paraId="5FFDA81B" w14:textId="77777777" w:rsidR="00605F26" w:rsidRPr="00104E1A" w:rsidRDefault="00605F26" w:rsidP="00605F26">
      <w:pPr>
        <w:ind w:firstLine="0"/>
        <w:jc w:val="center"/>
        <w:rPr>
          <w:b/>
          <w:bCs/>
        </w:rPr>
      </w:pPr>
    </w:p>
    <w:p w14:paraId="118FC271" w14:textId="61B6D596" w:rsidR="00605F26" w:rsidRPr="00104E1A" w:rsidRDefault="00104E1A" w:rsidP="008024DD">
      <w:pPr>
        <w:ind w:firstLine="708"/>
      </w:pPr>
      <w:r w:rsidRPr="00104E1A">
        <w:t>Não há</w:t>
      </w:r>
      <w:r w:rsidR="00605F26" w:rsidRPr="00104E1A">
        <w:t xml:space="preserve"> </w:t>
      </w:r>
      <w:r w:rsidRPr="00104E1A">
        <w:t>c</w:t>
      </w:r>
      <w:r w:rsidR="00605F26" w:rsidRPr="00104E1A">
        <w:t>ontratações correlatas e/ou interdependentes</w:t>
      </w:r>
      <w:r w:rsidRPr="00104E1A">
        <w:t xml:space="preserve"> a serem consideradas. </w:t>
      </w:r>
    </w:p>
    <w:p w14:paraId="5323236B" w14:textId="77777777" w:rsidR="00605F26" w:rsidRPr="00605F26" w:rsidRDefault="00605F26" w:rsidP="00605F26">
      <w:pPr>
        <w:ind w:firstLine="0"/>
        <w:jc w:val="center"/>
        <w:rPr>
          <w:b/>
          <w:bCs/>
        </w:rPr>
      </w:pPr>
    </w:p>
    <w:p w14:paraId="0612ACD2" w14:textId="77777777" w:rsidR="00605F26" w:rsidRPr="00605F26" w:rsidRDefault="00605F26" w:rsidP="0009636E">
      <w:pPr>
        <w:ind w:firstLine="0"/>
        <w:rPr>
          <w:b/>
          <w:bCs/>
        </w:rPr>
      </w:pPr>
      <w:r w:rsidRPr="00605F26">
        <w:rPr>
          <w:b/>
          <w:bCs/>
        </w:rPr>
        <w:t>12 – IMPACTOS AMBIENTAIS</w:t>
      </w:r>
    </w:p>
    <w:p w14:paraId="157CABD0" w14:textId="77777777" w:rsidR="00605F26" w:rsidRPr="00605F26" w:rsidRDefault="00605F26" w:rsidP="00605F26">
      <w:pPr>
        <w:ind w:firstLine="0"/>
        <w:jc w:val="center"/>
        <w:rPr>
          <w:b/>
          <w:bCs/>
        </w:rPr>
      </w:pPr>
    </w:p>
    <w:p w14:paraId="4D528D74" w14:textId="0C1C79B2" w:rsidR="00605F26" w:rsidRPr="00547783" w:rsidRDefault="00055544" w:rsidP="008024DD">
      <w:pPr>
        <w:ind w:firstLine="708"/>
      </w:pPr>
      <w:r w:rsidRPr="00547783">
        <w:t xml:space="preserve">Pela natureza do serviço a ser prestado, não há </w:t>
      </w:r>
      <w:r w:rsidR="00605F26" w:rsidRPr="00547783">
        <w:t>impactos ambientais</w:t>
      </w:r>
      <w:r w:rsidRPr="00547783">
        <w:t xml:space="preserve"> </w:t>
      </w:r>
      <w:r w:rsidR="00547783" w:rsidRPr="00547783">
        <w:t>a serem mitigados</w:t>
      </w:r>
      <w:r w:rsidR="00547783">
        <w:rPr>
          <w:color w:val="FF0000"/>
        </w:rPr>
        <w:t xml:space="preserve">. </w:t>
      </w:r>
    </w:p>
    <w:p w14:paraId="73096F95" w14:textId="77777777" w:rsidR="00605F26" w:rsidRPr="0009636E" w:rsidRDefault="00605F26" w:rsidP="0009636E">
      <w:pPr>
        <w:ind w:firstLine="0"/>
        <w:rPr>
          <w:color w:val="FF0000"/>
        </w:rPr>
      </w:pPr>
    </w:p>
    <w:p w14:paraId="4C0A9C2B" w14:textId="38C077D2" w:rsidR="00605F26" w:rsidRPr="00605F26" w:rsidRDefault="00605F26" w:rsidP="0009636E">
      <w:pPr>
        <w:ind w:firstLine="0"/>
        <w:rPr>
          <w:b/>
          <w:bCs/>
        </w:rPr>
      </w:pPr>
      <w:r w:rsidRPr="00605F26">
        <w:rPr>
          <w:b/>
          <w:bCs/>
        </w:rPr>
        <w:t>13 – VIABILIDADE DA CONTRATAÇÃO</w:t>
      </w:r>
      <w:r w:rsidR="00447DFA">
        <w:rPr>
          <w:b/>
          <w:bCs/>
        </w:rPr>
        <w:t xml:space="preserve"> </w:t>
      </w:r>
    </w:p>
    <w:p w14:paraId="4E15ECF8" w14:textId="7BB113E2" w:rsidR="00605F26" w:rsidRPr="00605F26" w:rsidRDefault="008024DD" w:rsidP="00605F26">
      <w:pPr>
        <w:ind w:firstLine="0"/>
        <w:jc w:val="center"/>
        <w:rPr>
          <w:b/>
          <w:bCs/>
        </w:rPr>
      </w:pPr>
      <w:r>
        <w:rPr>
          <w:b/>
          <w:bCs/>
        </w:rPr>
        <w:tab/>
      </w:r>
    </w:p>
    <w:p w14:paraId="60A05A7F" w14:textId="0B7F9695" w:rsidR="00BE73F9" w:rsidRPr="00CF5B94" w:rsidRDefault="00BE73F9" w:rsidP="008024DD">
      <w:pPr>
        <w:ind w:firstLine="708"/>
      </w:pPr>
      <w:r w:rsidRPr="00CF5B94">
        <w:t xml:space="preserve">Considerando as necessidades atuais dos Departamentos da Prefeitura Municipal, bem como todos os aspectos abordados por este estudo, a equipe de planejamento conclui pela viabilidade da contratação </w:t>
      </w:r>
      <w:r w:rsidR="00CD11DD" w:rsidRPr="00CF5B94">
        <w:t xml:space="preserve">de Capacitação na modalidade “in company”, </w:t>
      </w:r>
      <w:r w:rsidR="00C612B8" w:rsidRPr="00CF5B94">
        <w:t xml:space="preserve">de modo a atingir um número maior de servidores, bem como a reduzir os custos com </w:t>
      </w:r>
      <w:r w:rsidR="00807A7E" w:rsidRPr="00CF5B94">
        <w:t>capacitações, ao passo que será realizada de uma única vez</w:t>
      </w:r>
      <w:r w:rsidR="00CF5B94" w:rsidRPr="00CF5B94">
        <w:t xml:space="preserve">, com a temática: Nova Lei de Licitações, com abordagem prática e personalizada as necessidades do Município. </w:t>
      </w:r>
    </w:p>
    <w:p w14:paraId="509E0860" w14:textId="77777777" w:rsidR="00605F26" w:rsidRPr="0009636E" w:rsidRDefault="00605F26" w:rsidP="0009636E">
      <w:pPr>
        <w:ind w:firstLine="0"/>
        <w:rPr>
          <w:color w:val="FF0000"/>
        </w:rPr>
      </w:pPr>
    </w:p>
    <w:p w14:paraId="59B41E58" w14:textId="77777777" w:rsidR="00605F26" w:rsidRPr="00605F26" w:rsidRDefault="00605F26" w:rsidP="00605F26">
      <w:pPr>
        <w:ind w:firstLine="0"/>
        <w:jc w:val="center"/>
        <w:rPr>
          <w:b/>
          <w:bCs/>
        </w:rPr>
      </w:pPr>
    </w:p>
    <w:p w14:paraId="6DFCFD24" w14:textId="658CAE8A" w:rsidR="00605F26" w:rsidRDefault="00605F26" w:rsidP="0009636E">
      <w:pPr>
        <w:ind w:firstLine="0"/>
        <w:rPr>
          <w:b/>
          <w:bCs/>
        </w:rPr>
      </w:pPr>
      <w:r w:rsidRPr="00605F26">
        <w:rPr>
          <w:b/>
          <w:bCs/>
        </w:rPr>
        <w:t xml:space="preserve">14 </w:t>
      </w:r>
      <w:r w:rsidR="00EF65F0">
        <w:rPr>
          <w:b/>
          <w:bCs/>
        </w:rPr>
        <w:t>–</w:t>
      </w:r>
      <w:r w:rsidRPr="00605F26">
        <w:rPr>
          <w:b/>
          <w:bCs/>
        </w:rPr>
        <w:t xml:space="preserve"> ANEXOS</w:t>
      </w:r>
    </w:p>
    <w:p w14:paraId="06449353" w14:textId="77777777" w:rsidR="00EF65F0" w:rsidRPr="00EF65F0" w:rsidRDefault="00EF65F0" w:rsidP="0009636E">
      <w:pPr>
        <w:ind w:firstLine="0"/>
        <w:rPr>
          <w:b/>
          <w:bCs/>
        </w:rPr>
      </w:pPr>
    </w:p>
    <w:p w14:paraId="5F84CF61" w14:textId="77777777" w:rsidR="00EF65F0" w:rsidRDefault="00605F26" w:rsidP="00EF65F0">
      <w:pPr>
        <w:ind w:firstLine="708"/>
      </w:pPr>
      <w:r w:rsidRPr="00EF65F0">
        <w:t>São anexos do presente ETP os seguintes documentos:</w:t>
      </w:r>
    </w:p>
    <w:p w14:paraId="749998BD" w14:textId="6110E096" w:rsidR="0009636E" w:rsidRPr="00EF65F0" w:rsidRDefault="00605F26" w:rsidP="00EF65F0">
      <w:pPr>
        <w:ind w:firstLine="708"/>
      </w:pPr>
      <w:r w:rsidRPr="00EF65F0">
        <w:t xml:space="preserve"> </w:t>
      </w:r>
    </w:p>
    <w:p w14:paraId="11DF49F1" w14:textId="652A971D" w:rsidR="00605F26" w:rsidRPr="00EF65F0" w:rsidRDefault="00605F26" w:rsidP="00EF65F0">
      <w:pPr>
        <w:ind w:firstLine="708"/>
      </w:pPr>
      <w:r w:rsidRPr="00EF65F0">
        <w:rPr>
          <w:b/>
          <w:bCs/>
        </w:rPr>
        <w:t>Anexo 1</w:t>
      </w:r>
      <w:r w:rsidRPr="00EF65F0">
        <w:t xml:space="preserve"> </w:t>
      </w:r>
      <w:r w:rsidR="00747E40" w:rsidRPr="00EF65F0">
        <w:t>–</w:t>
      </w:r>
      <w:r w:rsidRPr="00EF65F0">
        <w:t xml:space="preserve"> </w:t>
      </w:r>
      <w:r w:rsidR="00747E40" w:rsidRPr="00EF65F0">
        <w:t>Pesquisas PNCP</w:t>
      </w:r>
    </w:p>
    <w:p w14:paraId="556E80FD" w14:textId="426F27C1" w:rsidR="00605F26" w:rsidRPr="00EF65F0" w:rsidRDefault="00747E40" w:rsidP="00EF65F0">
      <w:pPr>
        <w:ind w:firstLine="708"/>
      </w:pPr>
      <w:r w:rsidRPr="00EF65F0">
        <w:rPr>
          <w:b/>
          <w:bCs/>
        </w:rPr>
        <w:t>Anexo 2</w:t>
      </w:r>
      <w:r w:rsidRPr="00EF65F0">
        <w:t xml:space="preserve"> </w:t>
      </w:r>
      <w:r w:rsidR="00EF65F0" w:rsidRPr="00EF65F0">
        <w:t>–</w:t>
      </w:r>
      <w:r w:rsidRPr="00EF65F0">
        <w:t xml:space="preserve"> </w:t>
      </w:r>
      <w:r w:rsidR="00EF65F0" w:rsidRPr="00EF65F0">
        <w:t xml:space="preserve">Folder do Curso Governança Pública e a Nova Lei de Licitações e Contratos Aplicada no Município. </w:t>
      </w:r>
    </w:p>
    <w:p w14:paraId="7E1FB8A5" w14:textId="6806D1EB" w:rsidR="00EF65F0" w:rsidRPr="00EF65F0" w:rsidRDefault="00EF65F0" w:rsidP="00EF65F0">
      <w:pPr>
        <w:ind w:firstLine="708"/>
      </w:pPr>
      <w:r w:rsidRPr="00EF65F0">
        <w:rPr>
          <w:b/>
          <w:bCs/>
        </w:rPr>
        <w:t>Anexo 3</w:t>
      </w:r>
      <w:r w:rsidRPr="00EF65F0">
        <w:t xml:space="preserve"> – Contratos e Notas Fiscais – Vanessa Anjos – INCAP. </w:t>
      </w:r>
    </w:p>
    <w:p w14:paraId="456A1040" w14:textId="77777777" w:rsidR="00EF65F0" w:rsidRPr="00605F26" w:rsidRDefault="00EF65F0" w:rsidP="00747E40">
      <w:pPr>
        <w:ind w:firstLine="0"/>
        <w:rPr>
          <w:b/>
          <w:bCs/>
        </w:rPr>
      </w:pPr>
    </w:p>
    <w:p w14:paraId="0B573EF5" w14:textId="77777777" w:rsidR="00605F26" w:rsidRPr="00605F26" w:rsidRDefault="00605F26" w:rsidP="0009636E">
      <w:pPr>
        <w:ind w:firstLine="0"/>
        <w:rPr>
          <w:b/>
          <w:bCs/>
        </w:rPr>
      </w:pPr>
      <w:r w:rsidRPr="00605F26">
        <w:rPr>
          <w:b/>
          <w:bCs/>
        </w:rPr>
        <w:t>15 - RESPONSÁVEIS PELA ELABORAÇÃO DO ETP</w:t>
      </w:r>
    </w:p>
    <w:p w14:paraId="2D16F6B3" w14:textId="77777777" w:rsidR="00605F26" w:rsidRPr="00605F26" w:rsidRDefault="00605F26" w:rsidP="00605F26">
      <w:pPr>
        <w:ind w:firstLine="0"/>
        <w:jc w:val="center"/>
        <w:rPr>
          <w:b/>
          <w:bCs/>
        </w:rPr>
      </w:pPr>
    </w:p>
    <w:p w14:paraId="6503059F" w14:textId="77777777" w:rsidR="00605F26" w:rsidRPr="00605F26" w:rsidRDefault="00605F26" w:rsidP="00605F26">
      <w:pPr>
        <w:ind w:firstLine="0"/>
        <w:jc w:val="center"/>
        <w:rPr>
          <w:b/>
          <w:bCs/>
        </w:rPr>
      </w:pPr>
    </w:p>
    <w:p w14:paraId="22A92F7B" w14:textId="03DBAE95" w:rsidR="00447DFA" w:rsidRPr="005C01C6" w:rsidRDefault="00447DFA" w:rsidP="00447DFA">
      <w:pPr>
        <w:spacing w:before="120" w:line="360" w:lineRule="auto"/>
        <w:ind w:firstLine="1418"/>
        <w:jc w:val="right"/>
        <w:rPr>
          <w:rFonts w:cs="Times New Roman"/>
          <w:color w:val="000000" w:themeColor="text1"/>
          <w:sz w:val="24"/>
          <w:szCs w:val="24"/>
        </w:rPr>
      </w:pPr>
      <w:r>
        <w:rPr>
          <w:rFonts w:cs="Times New Roman"/>
          <w:color w:val="000000" w:themeColor="text1"/>
          <w:sz w:val="24"/>
          <w:szCs w:val="24"/>
        </w:rPr>
        <w:t>Tocos do Moji</w:t>
      </w:r>
      <w:r w:rsidRPr="006C0DCD">
        <w:rPr>
          <w:rFonts w:cs="Times New Roman"/>
          <w:color w:val="000000" w:themeColor="text1"/>
          <w:sz w:val="24"/>
          <w:szCs w:val="24"/>
        </w:rPr>
        <w:t xml:space="preserve">, </w:t>
      </w:r>
      <w:r w:rsidR="006C0DCD">
        <w:rPr>
          <w:rFonts w:cs="Times New Roman"/>
          <w:color w:val="000000" w:themeColor="text1"/>
          <w:sz w:val="24"/>
          <w:szCs w:val="24"/>
        </w:rPr>
        <w:t>25</w:t>
      </w:r>
      <w:r w:rsidRPr="006C0DCD">
        <w:rPr>
          <w:rFonts w:cs="Times New Roman"/>
          <w:color w:val="000000" w:themeColor="text1"/>
          <w:sz w:val="24"/>
          <w:szCs w:val="24"/>
        </w:rPr>
        <w:t xml:space="preserve"> de </w:t>
      </w:r>
      <w:r w:rsidR="006C0DCD">
        <w:rPr>
          <w:rFonts w:cs="Times New Roman"/>
          <w:color w:val="000000" w:themeColor="text1"/>
          <w:sz w:val="24"/>
          <w:szCs w:val="24"/>
        </w:rPr>
        <w:t>março</w:t>
      </w:r>
      <w:r w:rsidRPr="005C01C6">
        <w:rPr>
          <w:rFonts w:cs="Times New Roman"/>
          <w:color w:val="000000" w:themeColor="text1"/>
          <w:sz w:val="24"/>
          <w:szCs w:val="24"/>
        </w:rPr>
        <w:t xml:space="preserve"> de 202</w:t>
      </w:r>
      <w:r>
        <w:rPr>
          <w:rFonts w:cs="Times New Roman"/>
          <w:color w:val="000000" w:themeColor="text1"/>
          <w:sz w:val="24"/>
          <w:szCs w:val="24"/>
        </w:rPr>
        <w:t>4</w:t>
      </w:r>
    </w:p>
    <w:p w14:paraId="4F8F59B9" w14:textId="77777777" w:rsidR="00447DFA" w:rsidRDefault="00447DFA" w:rsidP="006C0DCD">
      <w:pPr>
        <w:spacing w:before="120" w:line="360" w:lineRule="auto"/>
        <w:rPr>
          <w:rFonts w:cs="Times New Roman"/>
          <w:color w:val="000000" w:themeColor="text1"/>
          <w:sz w:val="24"/>
          <w:szCs w:val="24"/>
        </w:rPr>
      </w:pPr>
    </w:p>
    <w:p w14:paraId="0EA0035F" w14:textId="77777777" w:rsidR="006C0DCD" w:rsidRPr="005C01C6" w:rsidRDefault="006C0DCD" w:rsidP="006C0DCD">
      <w:pPr>
        <w:spacing w:before="120" w:line="360" w:lineRule="auto"/>
        <w:rPr>
          <w:rFonts w:cs="Times New Roman"/>
          <w:color w:val="000000" w:themeColor="text1"/>
          <w:sz w:val="24"/>
          <w:szCs w:val="24"/>
        </w:rPr>
      </w:pPr>
    </w:p>
    <w:p w14:paraId="45432B0B" w14:textId="1D2D07FA" w:rsidR="00605F26" w:rsidRPr="006C0DCD" w:rsidRDefault="006C0DCD" w:rsidP="00605F26">
      <w:pPr>
        <w:ind w:firstLine="0"/>
        <w:jc w:val="center"/>
        <w:rPr>
          <w:rFonts w:eastAsia="Times New Roman" w:cs="Times New Roman"/>
          <w:b/>
          <w:color w:val="000000"/>
          <w:sz w:val="24"/>
          <w:szCs w:val="24"/>
        </w:rPr>
      </w:pPr>
      <w:r w:rsidRPr="006C0DCD">
        <w:rPr>
          <w:rFonts w:eastAsia="Times New Roman" w:cs="Times New Roman"/>
          <w:b/>
          <w:color w:val="000000"/>
          <w:sz w:val="24"/>
          <w:szCs w:val="24"/>
        </w:rPr>
        <w:t xml:space="preserve">SILVANA DE MELO SILVA </w:t>
      </w:r>
    </w:p>
    <w:p w14:paraId="7367D705" w14:textId="5BB2F7B6" w:rsidR="006C0DCD" w:rsidRDefault="006C0DCD" w:rsidP="006C0DCD">
      <w:pPr>
        <w:ind w:firstLine="0"/>
        <w:jc w:val="center"/>
        <w:rPr>
          <w:rFonts w:eastAsia="Times New Roman" w:cs="Times New Roman"/>
          <w:b/>
          <w:color w:val="000000"/>
          <w:sz w:val="24"/>
          <w:szCs w:val="24"/>
        </w:rPr>
      </w:pPr>
      <w:r w:rsidRPr="006C0DCD">
        <w:rPr>
          <w:rFonts w:eastAsia="Times New Roman" w:cs="Times New Roman"/>
          <w:b/>
          <w:color w:val="000000"/>
          <w:sz w:val="24"/>
          <w:szCs w:val="24"/>
        </w:rPr>
        <w:t xml:space="preserve">DIRETORA DO DEPARTAMENTO DE ADMINISTRAÇÃO E FAZENDA </w:t>
      </w:r>
    </w:p>
    <w:p w14:paraId="4583B9E0" w14:textId="77777777" w:rsidR="006C0DCD" w:rsidRDefault="006C0DCD" w:rsidP="00605F26">
      <w:pPr>
        <w:ind w:firstLine="0"/>
        <w:jc w:val="center"/>
        <w:rPr>
          <w:rFonts w:eastAsia="Times New Roman" w:cs="Times New Roman"/>
          <w:b/>
          <w:color w:val="000000"/>
          <w:sz w:val="24"/>
          <w:szCs w:val="24"/>
        </w:rPr>
      </w:pPr>
    </w:p>
    <w:p w14:paraId="37D586AC" w14:textId="77777777" w:rsidR="006C0DCD" w:rsidRDefault="006C0DCD" w:rsidP="00605F26">
      <w:pPr>
        <w:ind w:firstLine="0"/>
        <w:jc w:val="center"/>
        <w:rPr>
          <w:rFonts w:eastAsia="Times New Roman" w:cs="Times New Roman"/>
          <w:b/>
          <w:color w:val="000000"/>
          <w:sz w:val="24"/>
          <w:szCs w:val="24"/>
        </w:rPr>
      </w:pPr>
    </w:p>
    <w:p w14:paraId="29169095" w14:textId="0DE086A6" w:rsidR="006C0DCD" w:rsidRDefault="006C0DCD" w:rsidP="00605F26">
      <w:pPr>
        <w:ind w:firstLine="0"/>
        <w:jc w:val="center"/>
        <w:rPr>
          <w:rFonts w:eastAsia="Times New Roman" w:cs="Times New Roman"/>
          <w:b/>
          <w:color w:val="000000"/>
          <w:sz w:val="24"/>
          <w:szCs w:val="24"/>
        </w:rPr>
      </w:pPr>
      <w:r>
        <w:rPr>
          <w:rFonts w:eastAsia="Times New Roman" w:cs="Times New Roman"/>
          <w:b/>
          <w:color w:val="000000"/>
          <w:sz w:val="24"/>
          <w:szCs w:val="24"/>
        </w:rPr>
        <w:t xml:space="preserve">ISABELLA PEREIRA SILVEIRA </w:t>
      </w:r>
    </w:p>
    <w:p w14:paraId="1D64B10E" w14:textId="3C452D36" w:rsidR="006C0DCD" w:rsidRPr="006C0DCD" w:rsidRDefault="006C0DCD" w:rsidP="006C0DCD">
      <w:pPr>
        <w:ind w:firstLine="0"/>
        <w:jc w:val="center"/>
        <w:rPr>
          <w:rFonts w:eastAsia="Times New Roman" w:cs="Times New Roman"/>
          <w:b/>
          <w:color w:val="000000"/>
          <w:sz w:val="24"/>
          <w:szCs w:val="24"/>
        </w:rPr>
      </w:pPr>
      <w:r>
        <w:rPr>
          <w:rFonts w:eastAsia="Times New Roman" w:cs="Times New Roman"/>
          <w:b/>
          <w:color w:val="000000"/>
          <w:sz w:val="24"/>
          <w:szCs w:val="24"/>
        </w:rPr>
        <w:t>ASSESSORA JURÍDICA DO MUNICÍPIO</w:t>
      </w:r>
    </w:p>
    <w:sectPr w:rsidR="006C0DCD" w:rsidRPr="006C0DCD">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D0A7A" w14:textId="77777777" w:rsidR="00FA5B45" w:rsidRDefault="00FA5B45" w:rsidP="008861BA">
      <w:pPr>
        <w:spacing w:line="240" w:lineRule="auto"/>
      </w:pPr>
      <w:r>
        <w:separator/>
      </w:r>
    </w:p>
  </w:endnote>
  <w:endnote w:type="continuationSeparator" w:id="0">
    <w:p w14:paraId="6A287E89" w14:textId="77777777" w:rsidR="00FA5B45" w:rsidRDefault="00FA5B45" w:rsidP="008861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7B52D" w14:textId="77777777" w:rsidR="00FA5B45" w:rsidRDefault="00FA5B45" w:rsidP="008861BA">
      <w:pPr>
        <w:spacing w:line="240" w:lineRule="auto"/>
      </w:pPr>
      <w:r>
        <w:separator/>
      </w:r>
    </w:p>
  </w:footnote>
  <w:footnote w:type="continuationSeparator" w:id="0">
    <w:p w14:paraId="27A26055" w14:textId="77777777" w:rsidR="00FA5B45" w:rsidRDefault="00FA5B45" w:rsidP="008861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07403" w14:textId="77777777" w:rsidR="008861BA" w:rsidRDefault="008861BA" w:rsidP="008861BA">
    <w:pPr>
      <w:pStyle w:val="Cabealho"/>
      <w:tabs>
        <w:tab w:val="center" w:pos="4962"/>
      </w:tabs>
      <w:ind w:left="1134"/>
      <w:jc w:val="center"/>
      <w:rPr>
        <w:rFonts w:ascii="Garamond" w:hAnsi="Garamond"/>
        <w:b/>
      </w:rPr>
    </w:pPr>
    <w:r>
      <w:rPr>
        <w:noProof/>
      </w:rPr>
      <w:drawing>
        <wp:anchor distT="0" distB="0" distL="114300" distR="114300" simplePos="0" relativeHeight="251659264" behindDoc="0" locked="0" layoutInCell="1" allowOverlap="1" wp14:anchorId="125E5B26" wp14:editId="48DB6EE3">
          <wp:simplePos x="0" y="0"/>
          <wp:positionH relativeFrom="margin">
            <wp:posOffset>714375</wp:posOffset>
          </wp:positionH>
          <wp:positionV relativeFrom="paragraph">
            <wp:posOffset>-116840</wp:posOffset>
          </wp:positionV>
          <wp:extent cx="742950" cy="828675"/>
          <wp:effectExtent l="0" t="0" r="0" b="9525"/>
          <wp:wrapNone/>
          <wp:docPr id="1" name="Imagem 1" descr="Desenho de personagem de desenho anima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esenho de personagem de desenho animado&#10;&#10;Descrição gerada automaticamente com confiança mé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Garamond" w:hAnsi="Garamond"/>
        <w:b/>
      </w:rPr>
      <w:t>PREFEITURA MUNICIPAL DE TOCOS DO MOJI</w:t>
    </w:r>
  </w:p>
  <w:p w14:paraId="0D2F6A7D" w14:textId="77777777" w:rsidR="008861BA" w:rsidRDefault="008861BA" w:rsidP="008861BA">
    <w:pPr>
      <w:pStyle w:val="Cabealho"/>
      <w:tabs>
        <w:tab w:val="center" w:pos="4962"/>
      </w:tabs>
      <w:ind w:left="1134"/>
      <w:jc w:val="center"/>
      <w:rPr>
        <w:rFonts w:ascii="Garamond" w:hAnsi="Garamond"/>
      </w:rPr>
    </w:pPr>
    <w:r>
      <w:rPr>
        <w:rFonts w:ascii="Garamond" w:hAnsi="Garamond"/>
      </w:rPr>
      <w:t>Rua Antônio Mariano da Silva, n.º 36, centro – CEP: 37.563-000</w:t>
    </w:r>
  </w:p>
  <w:p w14:paraId="6F14F741" w14:textId="77777777" w:rsidR="008861BA" w:rsidRDefault="008861BA" w:rsidP="008861BA">
    <w:pPr>
      <w:pStyle w:val="Cabealho"/>
      <w:tabs>
        <w:tab w:val="center" w:pos="4962"/>
      </w:tabs>
      <w:ind w:left="1134"/>
      <w:jc w:val="center"/>
      <w:rPr>
        <w:rFonts w:ascii="Garamond" w:hAnsi="Garamond"/>
      </w:rPr>
    </w:pPr>
    <w:r>
      <w:rPr>
        <w:rFonts w:ascii="Garamond" w:hAnsi="Garamond"/>
      </w:rPr>
      <w:t>Fone: (35) 3445-6900/ Fax: (35) 3445-6901</w:t>
    </w:r>
  </w:p>
  <w:p w14:paraId="770AA2E9" w14:textId="61524458" w:rsidR="008861BA" w:rsidRPr="00CC6F2D" w:rsidRDefault="003F0B22" w:rsidP="003F0B22">
    <w:pPr>
      <w:pStyle w:val="Cabealho"/>
      <w:tabs>
        <w:tab w:val="center" w:pos="4962"/>
      </w:tabs>
      <w:ind w:left="1134"/>
      <w:jc w:val="center"/>
      <w:rPr>
        <w:rFonts w:ascii="Garamond" w:hAnsi="Garamond"/>
      </w:rPr>
    </w:pPr>
    <w:r>
      <w:rPr>
        <w:rFonts w:ascii="Garamond" w:hAnsi="Garamond"/>
      </w:rPr>
      <w:t>CNPJ: 01.601.656/0001-22 – Estado de Minas Gerais</w:t>
    </w:r>
  </w:p>
  <w:p w14:paraId="643299DD" w14:textId="77777777" w:rsidR="008861BA" w:rsidRDefault="008861B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F26"/>
    <w:rsid w:val="00005A39"/>
    <w:rsid w:val="0001078B"/>
    <w:rsid w:val="00021984"/>
    <w:rsid w:val="00021B97"/>
    <w:rsid w:val="00055544"/>
    <w:rsid w:val="00066CCF"/>
    <w:rsid w:val="00075024"/>
    <w:rsid w:val="00082286"/>
    <w:rsid w:val="00093509"/>
    <w:rsid w:val="0009636E"/>
    <w:rsid w:val="000A60EE"/>
    <w:rsid w:val="000D5508"/>
    <w:rsid w:val="00104E1A"/>
    <w:rsid w:val="00125746"/>
    <w:rsid w:val="00125E46"/>
    <w:rsid w:val="001366EC"/>
    <w:rsid w:val="00141319"/>
    <w:rsid w:val="0015538C"/>
    <w:rsid w:val="00157832"/>
    <w:rsid w:val="0016187A"/>
    <w:rsid w:val="00184CFB"/>
    <w:rsid w:val="00193F04"/>
    <w:rsid w:val="001C200E"/>
    <w:rsid w:val="001C3819"/>
    <w:rsid w:val="001D7F0E"/>
    <w:rsid w:val="001F0201"/>
    <w:rsid w:val="001F60B7"/>
    <w:rsid w:val="00214F32"/>
    <w:rsid w:val="00232BA6"/>
    <w:rsid w:val="0024149D"/>
    <w:rsid w:val="002541DB"/>
    <w:rsid w:val="002553DC"/>
    <w:rsid w:val="002574DF"/>
    <w:rsid w:val="00264560"/>
    <w:rsid w:val="00283798"/>
    <w:rsid w:val="00297A85"/>
    <w:rsid w:val="002A7F3A"/>
    <w:rsid w:val="002D3FD0"/>
    <w:rsid w:val="002E4490"/>
    <w:rsid w:val="00301234"/>
    <w:rsid w:val="003076C7"/>
    <w:rsid w:val="003227A5"/>
    <w:rsid w:val="00330796"/>
    <w:rsid w:val="00351020"/>
    <w:rsid w:val="003537EB"/>
    <w:rsid w:val="003562E6"/>
    <w:rsid w:val="00386EEA"/>
    <w:rsid w:val="00393063"/>
    <w:rsid w:val="003A2165"/>
    <w:rsid w:val="003B06D5"/>
    <w:rsid w:val="003D0FE9"/>
    <w:rsid w:val="003E1976"/>
    <w:rsid w:val="003E6909"/>
    <w:rsid w:val="003F0B22"/>
    <w:rsid w:val="004133B1"/>
    <w:rsid w:val="00447DFA"/>
    <w:rsid w:val="0047056C"/>
    <w:rsid w:val="004955F1"/>
    <w:rsid w:val="004B1B94"/>
    <w:rsid w:val="004C3EBA"/>
    <w:rsid w:val="004E1892"/>
    <w:rsid w:val="00547783"/>
    <w:rsid w:val="00562F34"/>
    <w:rsid w:val="0059371E"/>
    <w:rsid w:val="005A509F"/>
    <w:rsid w:val="005B0DD7"/>
    <w:rsid w:val="005B3D78"/>
    <w:rsid w:val="005E4463"/>
    <w:rsid w:val="0060295F"/>
    <w:rsid w:val="00605F26"/>
    <w:rsid w:val="00616003"/>
    <w:rsid w:val="006168CF"/>
    <w:rsid w:val="00630D1F"/>
    <w:rsid w:val="00632EDF"/>
    <w:rsid w:val="006333AB"/>
    <w:rsid w:val="00641246"/>
    <w:rsid w:val="00667D2F"/>
    <w:rsid w:val="00674EE3"/>
    <w:rsid w:val="00694B93"/>
    <w:rsid w:val="00695CEC"/>
    <w:rsid w:val="00696C5A"/>
    <w:rsid w:val="006C0DCD"/>
    <w:rsid w:val="006C0F77"/>
    <w:rsid w:val="006C0F98"/>
    <w:rsid w:val="006D4975"/>
    <w:rsid w:val="00701230"/>
    <w:rsid w:val="00747E40"/>
    <w:rsid w:val="00767F35"/>
    <w:rsid w:val="007917C2"/>
    <w:rsid w:val="00795B57"/>
    <w:rsid w:val="00795D34"/>
    <w:rsid w:val="007B640F"/>
    <w:rsid w:val="007D4C3D"/>
    <w:rsid w:val="007E1365"/>
    <w:rsid w:val="008024DD"/>
    <w:rsid w:val="00807A7E"/>
    <w:rsid w:val="008113D3"/>
    <w:rsid w:val="00831F04"/>
    <w:rsid w:val="00854819"/>
    <w:rsid w:val="00863FD8"/>
    <w:rsid w:val="0086555C"/>
    <w:rsid w:val="0086675C"/>
    <w:rsid w:val="008703C9"/>
    <w:rsid w:val="008861BA"/>
    <w:rsid w:val="008A5ECE"/>
    <w:rsid w:val="008D209B"/>
    <w:rsid w:val="008D3D8F"/>
    <w:rsid w:val="008D5829"/>
    <w:rsid w:val="008E4CF3"/>
    <w:rsid w:val="009006F5"/>
    <w:rsid w:val="00910CEC"/>
    <w:rsid w:val="00930F07"/>
    <w:rsid w:val="00932580"/>
    <w:rsid w:val="00945490"/>
    <w:rsid w:val="009A673A"/>
    <w:rsid w:val="009C28BB"/>
    <w:rsid w:val="009C6284"/>
    <w:rsid w:val="009D33C8"/>
    <w:rsid w:val="00A060CA"/>
    <w:rsid w:val="00A3786C"/>
    <w:rsid w:val="00A8588A"/>
    <w:rsid w:val="00A867F0"/>
    <w:rsid w:val="00A91F6A"/>
    <w:rsid w:val="00A97BE7"/>
    <w:rsid w:val="00AB1553"/>
    <w:rsid w:val="00AB4B59"/>
    <w:rsid w:val="00AD2668"/>
    <w:rsid w:val="00AE23FE"/>
    <w:rsid w:val="00B0108B"/>
    <w:rsid w:val="00B13818"/>
    <w:rsid w:val="00B21493"/>
    <w:rsid w:val="00B51226"/>
    <w:rsid w:val="00B56EF4"/>
    <w:rsid w:val="00B75069"/>
    <w:rsid w:val="00BB3247"/>
    <w:rsid w:val="00BD2E7F"/>
    <w:rsid w:val="00BE0678"/>
    <w:rsid w:val="00BE73F9"/>
    <w:rsid w:val="00C14CD8"/>
    <w:rsid w:val="00C37C12"/>
    <w:rsid w:val="00C47BE5"/>
    <w:rsid w:val="00C612B8"/>
    <w:rsid w:val="00C82B03"/>
    <w:rsid w:val="00C95EA6"/>
    <w:rsid w:val="00CD0D98"/>
    <w:rsid w:val="00CD11DD"/>
    <w:rsid w:val="00CF5B94"/>
    <w:rsid w:val="00D13265"/>
    <w:rsid w:val="00D4413E"/>
    <w:rsid w:val="00D668F8"/>
    <w:rsid w:val="00D70BE2"/>
    <w:rsid w:val="00DB308D"/>
    <w:rsid w:val="00DC4F64"/>
    <w:rsid w:val="00DD3171"/>
    <w:rsid w:val="00DE0DC4"/>
    <w:rsid w:val="00DF194D"/>
    <w:rsid w:val="00E0456B"/>
    <w:rsid w:val="00E05531"/>
    <w:rsid w:val="00E1670F"/>
    <w:rsid w:val="00E247A3"/>
    <w:rsid w:val="00E34F4F"/>
    <w:rsid w:val="00E43DA4"/>
    <w:rsid w:val="00E50156"/>
    <w:rsid w:val="00E545C5"/>
    <w:rsid w:val="00E56695"/>
    <w:rsid w:val="00E815F7"/>
    <w:rsid w:val="00E835AD"/>
    <w:rsid w:val="00E83786"/>
    <w:rsid w:val="00E9122A"/>
    <w:rsid w:val="00EA61D8"/>
    <w:rsid w:val="00EB66BC"/>
    <w:rsid w:val="00EF65F0"/>
    <w:rsid w:val="00F01741"/>
    <w:rsid w:val="00F146AD"/>
    <w:rsid w:val="00F21903"/>
    <w:rsid w:val="00F61615"/>
    <w:rsid w:val="00F652A4"/>
    <w:rsid w:val="00F8398C"/>
    <w:rsid w:val="00F83CB9"/>
    <w:rsid w:val="00FA5B45"/>
    <w:rsid w:val="00FB3CF6"/>
    <w:rsid w:val="00FB6C9C"/>
    <w:rsid w:val="00FC2B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0936B"/>
  <w15:chartTrackingRefBased/>
  <w15:docId w15:val="{ED6F2839-C973-47B0-A3C7-36403D333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line="30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605F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605F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605F2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605F2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605F2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605F2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605F2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605F2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605F26"/>
    <w:pPr>
      <w:keepNext/>
      <w:keepLines/>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605F26"/>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605F26"/>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605F26"/>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605F26"/>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605F26"/>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605F26"/>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605F26"/>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605F26"/>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605F26"/>
    <w:rPr>
      <w:rFonts w:eastAsiaTheme="majorEastAsia" w:cstheme="majorBidi"/>
      <w:color w:val="272727" w:themeColor="text1" w:themeTint="D8"/>
    </w:rPr>
  </w:style>
  <w:style w:type="paragraph" w:styleId="Ttulo">
    <w:name w:val="Title"/>
    <w:basedOn w:val="Normal"/>
    <w:next w:val="Normal"/>
    <w:link w:val="TtuloCarter"/>
    <w:uiPriority w:val="10"/>
    <w:qFormat/>
    <w:rsid w:val="00605F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605F2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605F26"/>
    <w:pPr>
      <w:numPr>
        <w:ilvl w:val="1"/>
      </w:numPr>
      <w:spacing w:after="160"/>
      <w:ind w:firstLine="709"/>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605F26"/>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605F26"/>
    <w:pPr>
      <w:spacing w:before="160" w:after="160"/>
      <w:jc w:val="center"/>
    </w:pPr>
    <w:rPr>
      <w:i/>
      <w:iCs/>
      <w:color w:val="404040" w:themeColor="text1" w:themeTint="BF"/>
    </w:rPr>
  </w:style>
  <w:style w:type="character" w:customStyle="1" w:styleId="CitaoCarter">
    <w:name w:val="Citação Caráter"/>
    <w:basedOn w:val="Tipodeletrapredefinidodopargrafo"/>
    <w:link w:val="Citao"/>
    <w:uiPriority w:val="29"/>
    <w:rsid w:val="00605F26"/>
    <w:rPr>
      <w:i/>
      <w:iCs/>
      <w:color w:val="404040" w:themeColor="text1" w:themeTint="BF"/>
    </w:rPr>
  </w:style>
  <w:style w:type="paragraph" w:styleId="PargrafodaLista">
    <w:name w:val="List Paragraph"/>
    <w:basedOn w:val="Normal"/>
    <w:uiPriority w:val="34"/>
    <w:qFormat/>
    <w:rsid w:val="00605F26"/>
    <w:pPr>
      <w:ind w:left="720"/>
      <w:contextualSpacing/>
    </w:pPr>
  </w:style>
  <w:style w:type="character" w:styleId="nfaseIntensa">
    <w:name w:val="Intense Emphasis"/>
    <w:basedOn w:val="Tipodeletrapredefinidodopargrafo"/>
    <w:uiPriority w:val="21"/>
    <w:qFormat/>
    <w:rsid w:val="00605F26"/>
    <w:rPr>
      <w:i/>
      <w:iCs/>
      <w:color w:val="0F4761" w:themeColor="accent1" w:themeShade="BF"/>
    </w:rPr>
  </w:style>
  <w:style w:type="paragraph" w:styleId="CitaoIntensa">
    <w:name w:val="Intense Quote"/>
    <w:basedOn w:val="Normal"/>
    <w:next w:val="Normal"/>
    <w:link w:val="CitaoIntensaCarter"/>
    <w:uiPriority w:val="30"/>
    <w:qFormat/>
    <w:rsid w:val="00605F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605F26"/>
    <w:rPr>
      <w:i/>
      <w:iCs/>
      <w:color w:val="0F4761" w:themeColor="accent1" w:themeShade="BF"/>
    </w:rPr>
  </w:style>
  <w:style w:type="character" w:styleId="RefernciaIntensa">
    <w:name w:val="Intense Reference"/>
    <w:basedOn w:val="Tipodeletrapredefinidodopargrafo"/>
    <w:uiPriority w:val="32"/>
    <w:qFormat/>
    <w:rsid w:val="00605F26"/>
    <w:rPr>
      <w:b/>
      <w:bCs/>
      <w:smallCaps/>
      <w:color w:val="0F4761" w:themeColor="accent1" w:themeShade="BF"/>
      <w:spacing w:val="5"/>
    </w:rPr>
  </w:style>
  <w:style w:type="paragraph" w:styleId="Cabealho">
    <w:name w:val="header"/>
    <w:basedOn w:val="Normal"/>
    <w:link w:val="CabealhoCarter"/>
    <w:uiPriority w:val="99"/>
    <w:unhideWhenUsed/>
    <w:rsid w:val="008861BA"/>
    <w:pPr>
      <w:tabs>
        <w:tab w:val="center" w:pos="4252"/>
        <w:tab w:val="right" w:pos="8504"/>
      </w:tabs>
      <w:spacing w:line="240" w:lineRule="auto"/>
    </w:pPr>
  </w:style>
  <w:style w:type="character" w:customStyle="1" w:styleId="CabealhoCarter">
    <w:name w:val="Cabeçalho Caráter"/>
    <w:basedOn w:val="Tipodeletrapredefinidodopargrafo"/>
    <w:link w:val="Cabealho"/>
    <w:uiPriority w:val="99"/>
    <w:rsid w:val="008861BA"/>
  </w:style>
  <w:style w:type="paragraph" w:styleId="Rodap">
    <w:name w:val="footer"/>
    <w:basedOn w:val="Normal"/>
    <w:link w:val="RodapCarter"/>
    <w:uiPriority w:val="99"/>
    <w:unhideWhenUsed/>
    <w:rsid w:val="008861BA"/>
    <w:pPr>
      <w:tabs>
        <w:tab w:val="center" w:pos="4252"/>
        <w:tab w:val="right" w:pos="8504"/>
      </w:tabs>
      <w:spacing w:line="240" w:lineRule="auto"/>
    </w:pPr>
  </w:style>
  <w:style w:type="character" w:customStyle="1" w:styleId="RodapCarter">
    <w:name w:val="Rodapé Caráter"/>
    <w:basedOn w:val="Tipodeletrapredefinidodopargrafo"/>
    <w:link w:val="Rodap"/>
    <w:uiPriority w:val="99"/>
    <w:rsid w:val="00886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22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2765</Words>
  <Characters>14931</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Silveira</dc:creator>
  <cp:keywords/>
  <dc:description/>
  <cp:lastModifiedBy>LICITAÇÃO</cp:lastModifiedBy>
  <cp:revision>2</cp:revision>
  <dcterms:created xsi:type="dcterms:W3CDTF">2024-04-03T11:20:00Z</dcterms:created>
  <dcterms:modified xsi:type="dcterms:W3CDTF">2024-04-03T11:20:00Z</dcterms:modified>
</cp:coreProperties>
</file>